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E1D9" w14:textId="77777777" w:rsidR="007E2202" w:rsidRPr="007E2202" w:rsidRDefault="007E2202" w:rsidP="00512A61">
      <w:pPr>
        <w:spacing w:after="0" w:line="240" w:lineRule="auto"/>
        <w:jc w:val="center"/>
        <w:rPr>
          <w:b/>
          <w:sz w:val="36"/>
          <w:szCs w:val="28"/>
        </w:rPr>
      </w:pPr>
      <w:r w:rsidRPr="007E2202">
        <w:rPr>
          <w:b/>
          <w:sz w:val="28"/>
        </w:rPr>
        <w:t xml:space="preserve">The Training Curriculum Based on the Problem Solving &amp; </w:t>
      </w:r>
      <w:proofErr w:type="gramStart"/>
      <w:r w:rsidRPr="007E2202">
        <w:rPr>
          <w:b/>
          <w:sz w:val="28"/>
        </w:rPr>
        <w:t>Decision Making</w:t>
      </w:r>
      <w:proofErr w:type="gramEnd"/>
      <w:r w:rsidRPr="007E2202">
        <w:rPr>
          <w:b/>
          <w:sz w:val="28"/>
        </w:rPr>
        <w:t xml:space="preserve"> Blended Learning to Improve the Employees’ Soft Skills</w:t>
      </w:r>
    </w:p>
    <w:p w14:paraId="70DA0D5B" w14:textId="77777777" w:rsidR="007E2202" w:rsidRPr="007E2202" w:rsidRDefault="007E2202" w:rsidP="00512A61">
      <w:pPr>
        <w:spacing w:after="0" w:line="240" w:lineRule="auto"/>
        <w:jc w:val="center"/>
        <w:rPr>
          <w:rFonts w:eastAsia="Times New Roman"/>
          <w:vertAlign w:val="superscript"/>
          <w:lang w:eastAsia="id-ID"/>
        </w:rPr>
      </w:pPr>
      <w:r w:rsidRPr="007E2202">
        <w:rPr>
          <w:rFonts w:eastAsia="Times New Roman"/>
          <w:lang w:eastAsia="id-ID"/>
        </w:rPr>
        <w:t>Tris Sutrisno</w:t>
      </w:r>
      <w:r w:rsidRPr="007E2202">
        <w:rPr>
          <w:rFonts w:eastAsia="Times New Roman"/>
          <w:vertAlign w:val="superscript"/>
          <w:lang w:eastAsia="id-ID"/>
        </w:rPr>
        <w:t>1</w:t>
      </w:r>
      <w:r w:rsidRPr="007E2202">
        <w:rPr>
          <w:rFonts w:eastAsia="Times New Roman"/>
          <w:lang w:eastAsia="id-ID"/>
        </w:rPr>
        <w:t xml:space="preserve"> &amp; </w:t>
      </w:r>
      <w:proofErr w:type="spellStart"/>
      <w:r w:rsidRPr="007E2202">
        <w:rPr>
          <w:rFonts w:eastAsia="Times New Roman"/>
          <w:lang w:eastAsia="id-ID"/>
        </w:rPr>
        <w:t>Laksmi</w:t>
      </w:r>
      <w:proofErr w:type="spellEnd"/>
      <w:r w:rsidRPr="007E2202">
        <w:rPr>
          <w:rFonts w:eastAsia="Times New Roman"/>
          <w:lang w:eastAsia="id-ID"/>
        </w:rPr>
        <w:t xml:space="preserve"> Dewi</w:t>
      </w:r>
      <w:r w:rsidRPr="007E2202">
        <w:rPr>
          <w:rFonts w:eastAsia="Times New Roman"/>
          <w:vertAlign w:val="superscript"/>
          <w:lang w:eastAsia="id-ID"/>
        </w:rPr>
        <w:t>2</w:t>
      </w:r>
    </w:p>
    <w:p w14:paraId="783F5FDB" w14:textId="3F28A6B8" w:rsidR="007E2202" w:rsidRPr="007E2202" w:rsidRDefault="007E2202" w:rsidP="00512A61">
      <w:pPr>
        <w:spacing w:after="0" w:line="240" w:lineRule="auto"/>
        <w:jc w:val="center"/>
        <w:rPr>
          <w:rStyle w:val="Hyperlink"/>
          <w:color w:val="auto"/>
          <w:lang w:eastAsia="id-ID"/>
        </w:rPr>
      </w:pPr>
      <w:r w:rsidRPr="007E2202">
        <w:rPr>
          <w:rFonts w:eastAsia="Times New Roman"/>
          <w:lang w:eastAsia="id-ID"/>
        </w:rPr>
        <w:t xml:space="preserve">Email: </w:t>
      </w:r>
      <w:hyperlink r:id="rId6" w:history="1">
        <w:r w:rsidR="00341982" w:rsidRPr="002633B6">
          <w:rPr>
            <w:rStyle w:val="Hyperlink"/>
            <w:color w:val="auto"/>
            <w:u w:val="none"/>
            <w:lang w:eastAsia="id-ID"/>
          </w:rPr>
          <w:t>tris.sutrisno@esdm.go.id</w:t>
        </w:r>
      </w:hyperlink>
      <w:r w:rsidRPr="002633B6">
        <w:rPr>
          <w:rStyle w:val="Hyperlink"/>
          <w:color w:val="auto"/>
          <w:u w:val="none"/>
          <w:lang w:eastAsia="id-ID"/>
        </w:rPr>
        <w:t>,</w:t>
      </w:r>
      <w:r w:rsidRPr="007E2202">
        <w:rPr>
          <w:rStyle w:val="Hyperlink"/>
          <w:color w:val="auto"/>
          <w:lang w:eastAsia="id-ID"/>
        </w:rPr>
        <w:t xml:space="preserve"> </w:t>
      </w:r>
      <w:r w:rsidRPr="007E2202">
        <w:rPr>
          <w:rStyle w:val="gi"/>
        </w:rPr>
        <w:t>laksmi@upi.edu</w:t>
      </w:r>
      <w:r w:rsidRPr="007E2202">
        <w:rPr>
          <w:rStyle w:val="Hyperlink"/>
          <w:color w:val="auto"/>
          <w:lang w:eastAsia="id-ID"/>
        </w:rPr>
        <w:t xml:space="preserve"> </w:t>
      </w:r>
    </w:p>
    <w:p w14:paraId="324D41E1" w14:textId="77777777" w:rsidR="007E2202" w:rsidRPr="007E2202" w:rsidRDefault="007E2202" w:rsidP="00512A61">
      <w:pPr>
        <w:spacing w:after="0" w:line="240" w:lineRule="auto"/>
        <w:jc w:val="center"/>
      </w:pPr>
      <w:r w:rsidRPr="007E2202">
        <w:t>School of Post-Graduate Studies, Universitas Pendidikan Indonesia</w:t>
      </w:r>
    </w:p>
    <w:p w14:paraId="58E52F2D" w14:textId="77777777" w:rsidR="007E2202" w:rsidRPr="007E2202" w:rsidRDefault="007E2202" w:rsidP="00512A61">
      <w:pPr>
        <w:spacing w:after="0" w:line="240" w:lineRule="auto"/>
        <w:ind w:right="522"/>
        <w:jc w:val="center"/>
        <w:rPr>
          <w:b/>
        </w:rPr>
      </w:pPr>
    </w:p>
    <w:p w14:paraId="6B4FB467" w14:textId="77777777" w:rsidR="007E2202" w:rsidRPr="007E2202" w:rsidRDefault="007E2202" w:rsidP="00512A61">
      <w:pPr>
        <w:spacing w:after="0" w:line="240" w:lineRule="auto"/>
        <w:ind w:right="522"/>
        <w:jc w:val="center"/>
        <w:rPr>
          <w:b/>
        </w:rPr>
      </w:pPr>
      <w:r w:rsidRPr="007E2202">
        <w:rPr>
          <w:b/>
        </w:rPr>
        <w:t>Abstract</w:t>
      </w:r>
    </w:p>
    <w:p w14:paraId="6BC8B233" w14:textId="77777777" w:rsidR="007E2202" w:rsidRPr="007E2202" w:rsidRDefault="007E2202" w:rsidP="00512A61">
      <w:pPr>
        <w:spacing w:after="0" w:line="240" w:lineRule="auto"/>
        <w:jc w:val="both"/>
        <w:rPr>
          <w:szCs w:val="22"/>
        </w:rPr>
      </w:pPr>
      <w:r w:rsidRPr="007E2202">
        <w:rPr>
          <w:szCs w:val="22"/>
        </w:rPr>
        <w:t>The objective of this study is to develop a training curriculum design based on the problem solving &amp; decision-making blended learning to improve the employees’ soft skills. The specific objectives of this study are 1) to determine the need for Problem Solving &amp; Decision-Making competencies based on the results of training needs analysis; 2) to determine the training curriculum design based on the problem solving &amp; decision-making blended learning to improve employees’ soft skills; and 3) to determine the result of expert judgments in relation to the training curriculum design. The study uses a design and development research approach and curriculum validation of expert judgment. The results of this study are as follows: 1) based on the training needs analysis, the data gathered shows that the employees’ current competency in solving problems and decision-making is not in accordance with the current Problem Solving &amp; Decision-Making training program. 2) The parts developed in the Problem Solving &amp; Decision-Making curriculum include the structure of curriculum components covering the training objective, training material, training hours, learning process both on the methods and media used, and evaluation on the program. 3) Based on the results of expert judgements on the training curriculum on aspects of objectives, material, process, and evaluation, the average assessment result is "Good".</w:t>
      </w:r>
    </w:p>
    <w:p w14:paraId="0D694631" w14:textId="77777777" w:rsidR="007E2202" w:rsidRPr="007E2202" w:rsidRDefault="007E2202" w:rsidP="00512A61">
      <w:pPr>
        <w:pStyle w:val="HTMLPreformatted"/>
        <w:ind w:left="1276" w:hanging="1276"/>
        <w:jc w:val="both"/>
        <w:rPr>
          <w:rFonts w:ascii="Times New Roman" w:hAnsi="Times New Roman" w:cs="Times New Roman"/>
          <w:b/>
          <w:sz w:val="24"/>
          <w:szCs w:val="22"/>
        </w:rPr>
      </w:pPr>
    </w:p>
    <w:p w14:paraId="1AB67C6D" w14:textId="77777777" w:rsidR="007E2202" w:rsidRPr="007E2202" w:rsidRDefault="007E2202" w:rsidP="00512A61">
      <w:pPr>
        <w:pStyle w:val="HTMLPreformatted"/>
        <w:ind w:left="1276" w:hanging="1276"/>
        <w:jc w:val="both"/>
        <w:rPr>
          <w:rFonts w:ascii="Times New Roman" w:hAnsi="Times New Roman" w:cs="Times New Roman"/>
          <w:sz w:val="24"/>
          <w:szCs w:val="22"/>
        </w:rPr>
      </w:pPr>
      <w:r w:rsidRPr="007E2202">
        <w:rPr>
          <w:rFonts w:ascii="Times New Roman" w:hAnsi="Times New Roman" w:cs="Times New Roman"/>
          <w:b/>
          <w:sz w:val="24"/>
          <w:szCs w:val="22"/>
        </w:rPr>
        <w:t>Keywords</w:t>
      </w:r>
      <w:r w:rsidRPr="007E2202">
        <w:rPr>
          <w:rFonts w:ascii="Times New Roman" w:hAnsi="Times New Roman" w:cs="Times New Roman"/>
          <w:sz w:val="24"/>
          <w:szCs w:val="22"/>
        </w:rPr>
        <w:t>: Curriculum Development, Problem Solving &amp; Decision Making, Blended Learning, Soft Skills</w:t>
      </w:r>
    </w:p>
    <w:p w14:paraId="65D02508" w14:textId="77777777" w:rsidR="007E2202" w:rsidRPr="007E2202" w:rsidRDefault="007E2202" w:rsidP="00512A61">
      <w:pPr>
        <w:pStyle w:val="HTMLPreformatted"/>
        <w:jc w:val="both"/>
        <w:rPr>
          <w:rFonts w:ascii="Times New Roman" w:hAnsi="Times New Roman" w:cs="Times New Roman"/>
          <w:sz w:val="28"/>
        </w:rPr>
      </w:pPr>
    </w:p>
    <w:p w14:paraId="7D299006" w14:textId="77777777" w:rsidR="007E2202" w:rsidRPr="007E2202" w:rsidRDefault="007E2202" w:rsidP="00512A61">
      <w:pPr>
        <w:pStyle w:val="HTMLPreformatted"/>
        <w:jc w:val="both"/>
        <w:rPr>
          <w:rFonts w:ascii="Times New Roman" w:hAnsi="Times New Roman" w:cs="Times New Roman"/>
          <w:b/>
          <w:sz w:val="24"/>
        </w:rPr>
      </w:pPr>
      <w:r w:rsidRPr="007E2202">
        <w:rPr>
          <w:rFonts w:ascii="Times New Roman" w:hAnsi="Times New Roman" w:cs="Times New Roman"/>
          <w:b/>
          <w:sz w:val="24"/>
        </w:rPr>
        <w:t>Introduction</w:t>
      </w:r>
    </w:p>
    <w:p w14:paraId="3E873A81"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Every civil servant has the same rights and opportunities to participate in a Competency Development. In particular for civil servants, the Government Regulation No. 11 of 2017 regarding Civil Service Management article 203 paragraph 4 states that competency development for every civil servant shall be carried out at least 20 (twenty) lesson hour (</w:t>
      </w:r>
      <w:proofErr w:type="spellStart"/>
      <w:r w:rsidRPr="007E2202">
        <w:rPr>
          <w:rFonts w:ascii="Times New Roman" w:hAnsi="Times New Roman" w:cs="Times New Roman"/>
          <w:sz w:val="24"/>
          <w:szCs w:val="24"/>
        </w:rPr>
        <w:t>lh</w:t>
      </w:r>
      <w:proofErr w:type="spellEnd"/>
      <w:r w:rsidRPr="007E2202">
        <w:rPr>
          <w:rFonts w:ascii="Times New Roman" w:hAnsi="Times New Roman" w:cs="Times New Roman"/>
          <w:sz w:val="24"/>
          <w:szCs w:val="24"/>
        </w:rPr>
        <w:t xml:space="preserve">) per year. The impact of civil servant competency development for an institution is the creation of Good Governance. A study conducted by </w:t>
      </w:r>
      <w:proofErr w:type="spellStart"/>
      <w:r w:rsidRPr="007E2202">
        <w:rPr>
          <w:rFonts w:ascii="Times New Roman" w:hAnsi="Times New Roman" w:cs="Times New Roman"/>
          <w:sz w:val="24"/>
          <w:szCs w:val="24"/>
        </w:rPr>
        <w:t>Sampurno</w:t>
      </w:r>
      <w:proofErr w:type="spellEnd"/>
      <w:r w:rsidRPr="007E2202">
        <w:rPr>
          <w:rFonts w:ascii="Times New Roman" w:hAnsi="Times New Roman" w:cs="Times New Roman"/>
          <w:sz w:val="24"/>
          <w:szCs w:val="24"/>
        </w:rPr>
        <w:t xml:space="preserve"> and </w:t>
      </w:r>
      <w:proofErr w:type="spellStart"/>
      <w:r w:rsidRPr="007E2202">
        <w:rPr>
          <w:rFonts w:ascii="Times New Roman" w:hAnsi="Times New Roman" w:cs="Times New Roman"/>
          <w:sz w:val="24"/>
          <w:szCs w:val="24"/>
        </w:rPr>
        <w:t>Wahono</w:t>
      </w:r>
      <w:proofErr w:type="spellEnd"/>
      <w:r w:rsidRPr="007E2202">
        <w:rPr>
          <w:rFonts w:ascii="Times New Roman" w:hAnsi="Times New Roman" w:cs="Times New Roman"/>
          <w:sz w:val="24"/>
          <w:szCs w:val="24"/>
        </w:rPr>
        <w:t xml:space="preserve"> (2017) shows that the civil servants’ competency has somewhat significant influence towards the implementation of good governance. A similar notion was also expressed by </w:t>
      </w:r>
      <w:proofErr w:type="spellStart"/>
      <w:r w:rsidRPr="007E2202">
        <w:rPr>
          <w:rFonts w:ascii="Times New Roman" w:hAnsi="Times New Roman" w:cs="Times New Roman"/>
          <w:sz w:val="24"/>
          <w:szCs w:val="24"/>
        </w:rPr>
        <w:t>Karinda</w:t>
      </w:r>
      <w:proofErr w:type="spellEnd"/>
      <w:r w:rsidRPr="007E2202">
        <w:rPr>
          <w:rFonts w:ascii="Times New Roman" w:hAnsi="Times New Roman" w:cs="Times New Roman"/>
          <w:sz w:val="24"/>
          <w:szCs w:val="24"/>
        </w:rPr>
        <w:t xml:space="preserve"> and </w:t>
      </w:r>
      <w:proofErr w:type="spellStart"/>
      <w:r w:rsidRPr="007E2202">
        <w:rPr>
          <w:rFonts w:ascii="Times New Roman" w:hAnsi="Times New Roman" w:cs="Times New Roman"/>
          <w:sz w:val="24"/>
          <w:szCs w:val="24"/>
        </w:rPr>
        <w:t>Nursin</w:t>
      </w:r>
      <w:proofErr w:type="spellEnd"/>
      <w:r w:rsidRPr="007E2202">
        <w:rPr>
          <w:rFonts w:ascii="Times New Roman" w:hAnsi="Times New Roman" w:cs="Times New Roman"/>
          <w:sz w:val="24"/>
          <w:szCs w:val="24"/>
        </w:rPr>
        <w:t xml:space="preserve"> (2018) that education and training activities for civil servant competency development have a positive effect on the performance of civil servants.</w:t>
      </w:r>
    </w:p>
    <w:p w14:paraId="64DC384F"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 xml:space="preserve">Currently, the world has entered the 21st century; the today’s challenge in the industrial world has begun the new era of industrial revolution 4.0 and all the </w:t>
      </w:r>
      <w:r w:rsidRPr="007E2202">
        <w:rPr>
          <w:rFonts w:ascii="Times New Roman" w:hAnsi="Times New Roman" w:cs="Times New Roman"/>
          <w:sz w:val="24"/>
          <w:szCs w:val="24"/>
        </w:rPr>
        <w:lastRenderedPageBreak/>
        <w:t>more, society 5.0 is coming soon. In such situation, the competency realization for human resource must be execute</w:t>
      </w:r>
      <w:r>
        <w:rPr>
          <w:rFonts w:ascii="Times New Roman" w:hAnsi="Times New Roman" w:cs="Times New Roman"/>
          <w:sz w:val="24"/>
          <w:szCs w:val="24"/>
        </w:rPr>
        <w:t>d</w:t>
      </w:r>
      <w:r w:rsidRPr="007E2202">
        <w:rPr>
          <w:rFonts w:ascii="Times New Roman" w:hAnsi="Times New Roman" w:cs="Times New Roman"/>
          <w:sz w:val="24"/>
          <w:szCs w:val="24"/>
        </w:rPr>
        <w:t xml:space="preserve"> properly so that human resource will neither be defeated nor marginalized by technology, in particular against robots created to perform everyday human tasks. The industrial revolution 4.0 has changed the mindset and patterns of human relationships with one another. The era also discusses human activity in many ways, including within government work (</w:t>
      </w:r>
      <w:proofErr w:type="spellStart"/>
      <w:r w:rsidRPr="007E2202">
        <w:rPr>
          <w:rFonts w:ascii="Times New Roman" w:hAnsi="Times New Roman" w:cs="Times New Roman"/>
          <w:sz w:val="24"/>
          <w:szCs w:val="24"/>
        </w:rPr>
        <w:t>Prasetyo</w:t>
      </w:r>
      <w:proofErr w:type="spellEnd"/>
      <w:r w:rsidRPr="007E2202">
        <w:rPr>
          <w:rFonts w:ascii="Times New Roman" w:hAnsi="Times New Roman" w:cs="Times New Roman"/>
          <w:sz w:val="24"/>
          <w:szCs w:val="24"/>
        </w:rPr>
        <w:t xml:space="preserve"> and </w:t>
      </w:r>
      <w:proofErr w:type="spellStart"/>
      <w:r w:rsidRPr="007E2202">
        <w:rPr>
          <w:rFonts w:ascii="Times New Roman" w:hAnsi="Times New Roman" w:cs="Times New Roman"/>
          <w:sz w:val="24"/>
          <w:szCs w:val="24"/>
        </w:rPr>
        <w:t>Trisyanti</w:t>
      </w:r>
      <w:proofErr w:type="spellEnd"/>
      <w:r w:rsidRPr="007E2202">
        <w:rPr>
          <w:rFonts w:ascii="Times New Roman" w:hAnsi="Times New Roman" w:cs="Times New Roman"/>
          <w:sz w:val="24"/>
          <w:szCs w:val="24"/>
        </w:rPr>
        <w:t>, 2018). The revolution 4.0, in addition to having positive impact, also bears a negative one. One example of such threat is towards employment with automation system that can replace human job. Consequently, we need an approach in meeting this era. One approach that can be applied on the issue is the development of human resource from the humanity point of view so these negative impacts could be minimized (</w:t>
      </w:r>
      <w:proofErr w:type="spellStart"/>
      <w:r w:rsidRPr="007E2202">
        <w:rPr>
          <w:rFonts w:ascii="Times New Roman" w:hAnsi="Times New Roman" w:cs="Times New Roman"/>
          <w:sz w:val="24"/>
          <w:szCs w:val="24"/>
        </w:rPr>
        <w:t>Prasetyo</w:t>
      </w:r>
      <w:proofErr w:type="spellEnd"/>
      <w:r w:rsidRPr="007E2202">
        <w:rPr>
          <w:rFonts w:ascii="Times New Roman" w:hAnsi="Times New Roman" w:cs="Times New Roman"/>
          <w:sz w:val="24"/>
          <w:szCs w:val="24"/>
        </w:rPr>
        <w:t xml:space="preserve"> and </w:t>
      </w:r>
      <w:proofErr w:type="spellStart"/>
      <w:r w:rsidRPr="007E2202">
        <w:rPr>
          <w:rFonts w:ascii="Times New Roman" w:hAnsi="Times New Roman" w:cs="Times New Roman"/>
          <w:sz w:val="24"/>
          <w:szCs w:val="24"/>
        </w:rPr>
        <w:t>Trisyanti</w:t>
      </w:r>
      <w:proofErr w:type="spellEnd"/>
      <w:r w:rsidRPr="007E2202">
        <w:rPr>
          <w:rFonts w:ascii="Times New Roman" w:hAnsi="Times New Roman" w:cs="Times New Roman"/>
          <w:sz w:val="24"/>
          <w:szCs w:val="24"/>
        </w:rPr>
        <w:t>, 2018).</w:t>
      </w:r>
    </w:p>
    <w:p w14:paraId="6F69198B"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In line with the era of revolution 4.0, the development of competency in the 21</w:t>
      </w:r>
      <w:r w:rsidRPr="007E2202">
        <w:rPr>
          <w:rFonts w:ascii="Times New Roman" w:hAnsi="Times New Roman" w:cs="Times New Roman"/>
          <w:sz w:val="24"/>
          <w:szCs w:val="24"/>
          <w:vertAlign w:val="superscript"/>
        </w:rPr>
        <w:t>st</w:t>
      </w:r>
      <w:r w:rsidRPr="007E2202">
        <w:rPr>
          <w:rFonts w:ascii="Times New Roman" w:hAnsi="Times New Roman" w:cs="Times New Roman"/>
          <w:sz w:val="24"/>
          <w:szCs w:val="24"/>
        </w:rPr>
        <w:t xml:space="preserve"> century has also undergone a shift. Previously, hard competency was seen as something significant, at present however the industrial and the labor force are not only looking at hard competency skills, but also looking at soft competency or soft skills. With regard to the 21</w:t>
      </w:r>
      <w:r w:rsidRPr="007E2202">
        <w:rPr>
          <w:rFonts w:ascii="Times New Roman" w:hAnsi="Times New Roman" w:cs="Times New Roman"/>
          <w:sz w:val="24"/>
          <w:szCs w:val="24"/>
          <w:vertAlign w:val="superscript"/>
        </w:rPr>
        <w:t>st</w:t>
      </w:r>
      <w:r w:rsidRPr="007E2202">
        <w:rPr>
          <w:rFonts w:ascii="Times New Roman" w:hAnsi="Times New Roman" w:cs="Times New Roman"/>
          <w:sz w:val="24"/>
          <w:szCs w:val="24"/>
        </w:rPr>
        <w:t xml:space="preserve"> century, the global market currently requires and hires people with soft skills in addition to the technical skills possessed by these employees. These soft skills are the core competency for employees, especially those related to jobs that involve teamwork (</w:t>
      </w:r>
      <w:proofErr w:type="spellStart"/>
      <w:r w:rsidRPr="007E2202">
        <w:rPr>
          <w:rFonts w:ascii="Times New Roman" w:hAnsi="Times New Roman" w:cs="Times New Roman"/>
          <w:sz w:val="24"/>
          <w:szCs w:val="24"/>
        </w:rPr>
        <w:t>Pezer</w:t>
      </w:r>
      <w:proofErr w:type="spellEnd"/>
      <w:r w:rsidRPr="007E2202">
        <w:rPr>
          <w:rFonts w:ascii="Times New Roman" w:hAnsi="Times New Roman" w:cs="Times New Roman"/>
          <w:sz w:val="24"/>
          <w:szCs w:val="24"/>
        </w:rPr>
        <w:t>, 2015). Soft skills are skills that refer to a person's personality which include communication, problem solving, decision making and time management skills (Gupta in Majid, et al, 2012).</w:t>
      </w:r>
    </w:p>
    <w:p w14:paraId="2E05EA73" w14:textId="77777777" w:rsidR="007E2202" w:rsidRPr="007E2202" w:rsidRDefault="007E2202" w:rsidP="00512A61">
      <w:pPr>
        <w:pStyle w:val="ListParagraph"/>
        <w:spacing w:after="0" w:line="240" w:lineRule="auto"/>
        <w:ind w:left="0" w:firstLine="709"/>
        <w:jc w:val="both"/>
        <w:rPr>
          <w:rFonts w:ascii="Times New Roman" w:hAnsi="Times New Roman" w:cs="Times New Roman"/>
          <w:vanish/>
          <w:sz w:val="24"/>
          <w:szCs w:val="24"/>
          <w:specVanish/>
        </w:rPr>
      </w:pPr>
      <w:r w:rsidRPr="007E2202">
        <w:rPr>
          <w:rFonts w:ascii="Times New Roman" w:hAnsi="Times New Roman" w:cs="Times New Roman"/>
          <w:sz w:val="24"/>
          <w:szCs w:val="24"/>
        </w:rPr>
        <w:t xml:space="preserve">In meeting today's global challenges, employees’ competency especially of civil servants must be able to stay on and adapt to the current development. In his speech on 14 July 2019, the President of Republic of Indonesia Joko Widodo (source: https://nasional.kompas.com, July 14, 2019) said, "All parties must now aware that Indonesian people live in a very dynamic global environment". In today’s global phenomenon, change is happening faster than ever. In his speech, the President said, "Indonesian people must find a new model, method and value ​​to face all kinds of problems". In meeting the today’s changes and developments, it is therefore necessary to improve the civil servants’ competency (source: https://www.bkn.go.id, April 10, 2018). The head of Civil Service Agency stated that in order for civil servants to adapt to these changes, they must have at least ten soft skills which include problem solving and decision-making competency. Meanwhile, soft skills play an important role in one's performance, as stated by Susanto (in </w:t>
      </w:r>
      <w:proofErr w:type="spellStart"/>
      <w:r w:rsidRPr="007E2202">
        <w:rPr>
          <w:rFonts w:ascii="Times New Roman" w:hAnsi="Times New Roman" w:cs="Times New Roman"/>
          <w:sz w:val="24"/>
          <w:szCs w:val="24"/>
        </w:rPr>
        <w:t>Rasid</w:t>
      </w:r>
      <w:proofErr w:type="spellEnd"/>
      <w:r w:rsidRPr="007E2202">
        <w:rPr>
          <w:rFonts w:ascii="Times New Roman" w:hAnsi="Times New Roman" w:cs="Times New Roman"/>
          <w:sz w:val="24"/>
          <w:szCs w:val="24"/>
        </w:rPr>
        <w:t xml:space="preserve"> </w:t>
      </w:r>
      <w:r w:rsidRPr="007E2202">
        <w:rPr>
          <w:rFonts w:ascii="Times New Roman" w:hAnsi="Times New Roman" w:cs="Times New Roman"/>
          <w:i/>
          <w:sz w:val="24"/>
          <w:szCs w:val="24"/>
        </w:rPr>
        <w:t>et al.</w:t>
      </w:r>
      <w:r w:rsidRPr="007E2202">
        <w:rPr>
          <w:rFonts w:ascii="Times New Roman" w:hAnsi="Times New Roman" w:cs="Times New Roman"/>
          <w:sz w:val="24"/>
          <w:szCs w:val="24"/>
        </w:rPr>
        <w:t>, 2018) that "80% man success is determined by how they carry themselves or manage their emotions in the workplace.”</w:t>
      </w:r>
    </w:p>
    <w:p w14:paraId="3400087B"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 xml:space="preserve"> </w:t>
      </w:r>
    </w:p>
    <w:p w14:paraId="00523433"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Training presents an effort to improve the competency which includes knowledge, expertise, skills and attitudes. In the end, it is hoped that the increased competency may remove the gap or competency gap amongst participants so as to maximize work productivity so that organizational goals can be achieved more optimally. This gap can be eliminated through training. Through training, participants will gain knowledge, skills, and attitudes related to the work they do according to the applicable standards (</w:t>
      </w:r>
      <w:proofErr w:type="spellStart"/>
      <w:r w:rsidRPr="007E2202">
        <w:rPr>
          <w:rFonts w:ascii="Times New Roman" w:hAnsi="Times New Roman" w:cs="Times New Roman"/>
          <w:sz w:val="24"/>
          <w:szCs w:val="24"/>
        </w:rPr>
        <w:t>Eneh</w:t>
      </w:r>
      <w:proofErr w:type="spellEnd"/>
      <w:r w:rsidRPr="007E2202">
        <w:rPr>
          <w:rFonts w:ascii="Times New Roman" w:hAnsi="Times New Roman" w:cs="Times New Roman"/>
          <w:sz w:val="24"/>
          <w:szCs w:val="24"/>
        </w:rPr>
        <w:t xml:space="preserve">, Inyang, &amp; Ekpe, 2015). Training program brings positive impact in bridging the gap between the current and a </w:t>
      </w:r>
      <w:r w:rsidRPr="007E2202">
        <w:rPr>
          <w:rFonts w:ascii="Times New Roman" w:hAnsi="Times New Roman" w:cs="Times New Roman"/>
          <w:sz w:val="24"/>
          <w:szCs w:val="24"/>
        </w:rPr>
        <w:lastRenderedPageBreak/>
        <w:t>desired performance standard. Based on the needs, a training method can be used to bridge such gap. Subsequently, meeting the required competencies may lead to better performance thereby increasing organizational performance (</w:t>
      </w:r>
      <w:proofErr w:type="spellStart"/>
      <w:r w:rsidRPr="007E2202">
        <w:rPr>
          <w:rFonts w:ascii="Times New Roman" w:hAnsi="Times New Roman" w:cs="Times New Roman"/>
          <w:sz w:val="24"/>
          <w:szCs w:val="24"/>
        </w:rPr>
        <w:t>Elnaga</w:t>
      </w:r>
      <w:proofErr w:type="spellEnd"/>
      <w:r w:rsidRPr="007E2202">
        <w:rPr>
          <w:rFonts w:ascii="Times New Roman" w:hAnsi="Times New Roman" w:cs="Times New Roman"/>
          <w:sz w:val="24"/>
          <w:szCs w:val="24"/>
        </w:rPr>
        <w:t xml:space="preserve"> &amp; Imran, 2013).</w:t>
      </w:r>
    </w:p>
    <w:p w14:paraId="6CA93003"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 xml:space="preserve">In carrying out training via regular or face-to-face classroom, many factors influence the implementation, especially those related to the costs incurred. Through a blended learning method, nonetheless it can reduce training costs and make it more efficient. The reason is that a blended learning training consists of two methods, namely e-learning and face-to-face in a classroom. By way of e-learning, the focus is more on material </w:t>
      </w:r>
      <w:proofErr w:type="gramStart"/>
      <w:r w:rsidRPr="007E2202">
        <w:rPr>
          <w:rFonts w:ascii="Times New Roman" w:hAnsi="Times New Roman" w:cs="Times New Roman"/>
          <w:sz w:val="24"/>
          <w:szCs w:val="24"/>
        </w:rPr>
        <w:t>i.e.</w:t>
      </w:r>
      <w:proofErr w:type="gramEnd"/>
      <w:r w:rsidRPr="007E2202">
        <w:rPr>
          <w:rFonts w:ascii="Times New Roman" w:hAnsi="Times New Roman" w:cs="Times New Roman"/>
          <w:sz w:val="24"/>
          <w:szCs w:val="24"/>
        </w:rPr>
        <w:t xml:space="preserve"> theory and concepts, while face-to-face meeting in a classroom focuses more on practice and case study. A study conducted by </w:t>
      </w:r>
      <w:proofErr w:type="spellStart"/>
      <w:r w:rsidRPr="007E2202">
        <w:rPr>
          <w:rFonts w:ascii="Times New Roman" w:hAnsi="Times New Roman" w:cs="Times New Roman"/>
          <w:sz w:val="24"/>
          <w:szCs w:val="24"/>
        </w:rPr>
        <w:t>Munajatisari</w:t>
      </w:r>
      <w:proofErr w:type="spellEnd"/>
      <w:r w:rsidRPr="007E2202">
        <w:rPr>
          <w:rFonts w:ascii="Times New Roman" w:hAnsi="Times New Roman" w:cs="Times New Roman"/>
          <w:sz w:val="24"/>
          <w:szCs w:val="24"/>
        </w:rPr>
        <w:t xml:space="preserve"> (2014) shows that e-learning training is more efficient than the regular one and can save 50% of the total cost. Blended learning is more effective than face-to-face learning or online learning only. In addition, blended learning also has enormous impacts and benefits to the students in terms of satisfaction, learning, motivation, and attention (</w:t>
      </w:r>
      <w:proofErr w:type="spellStart"/>
      <w:r w:rsidRPr="007E2202">
        <w:rPr>
          <w:rFonts w:ascii="Times New Roman" w:hAnsi="Times New Roman" w:cs="Times New Roman"/>
          <w:sz w:val="24"/>
          <w:szCs w:val="24"/>
        </w:rPr>
        <w:t>Eryilmaz</w:t>
      </w:r>
      <w:proofErr w:type="spellEnd"/>
      <w:r w:rsidRPr="007E2202">
        <w:rPr>
          <w:rFonts w:ascii="Times New Roman" w:hAnsi="Times New Roman" w:cs="Times New Roman"/>
          <w:sz w:val="24"/>
          <w:szCs w:val="24"/>
        </w:rPr>
        <w:t>, 2015). Based on the results of various studies, a blended learning brings an excellent impact on the effectiveness and efficiency of learning so it can become an alternative solution to overcome problems that occur in both face-to-face and online learning (Abdullah, 2018).</w:t>
      </w:r>
    </w:p>
    <w:p w14:paraId="31A3D8BB"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To support the direction of human resource development, institutionally an established training institution or human resource development institution both from the aspect of human resource and facilities which can support the implementation of human resource development or training activities is required. Therefore, in conducting training activity it is necessary to strengthen the training institution. The reinforcement of such institutions may be through establishing the people involved in the institution and aspects of infrastructure, especially those directly supporting the training implementation process, strengthening the curriculum, modules, test materials, etc. A training program that aims to improve training participants’ knowledge, skills and attitudes at work certainly needs to be designed in a certain method so it can be useful and contribute to increased competencies (</w:t>
      </w:r>
      <w:proofErr w:type="spellStart"/>
      <w:r w:rsidRPr="007E2202">
        <w:rPr>
          <w:rFonts w:ascii="Times New Roman" w:hAnsi="Times New Roman" w:cs="Times New Roman"/>
          <w:sz w:val="24"/>
          <w:szCs w:val="24"/>
        </w:rPr>
        <w:t>Mulyono</w:t>
      </w:r>
      <w:proofErr w:type="spellEnd"/>
      <w:r w:rsidRPr="007E2202">
        <w:rPr>
          <w:rFonts w:ascii="Times New Roman" w:hAnsi="Times New Roman" w:cs="Times New Roman"/>
          <w:sz w:val="24"/>
          <w:szCs w:val="24"/>
        </w:rPr>
        <w:t xml:space="preserve"> &amp; </w:t>
      </w:r>
      <w:proofErr w:type="spellStart"/>
      <w:r w:rsidRPr="007E2202">
        <w:rPr>
          <w:rFonts w:ascii="Times New Roman" w:hAnsi="Times New Roman" w:cs="Times New Roman"/>
          <w:sz w:val="24"/>
          <w:szCs w:val="24"/>
        </w:rPr>
        <w:t>Meilani</w:t>
      </w:r>
      <w:proofErr w:type="spellEnd"/>
      <w:r w:rsidRPr="007E2202">
        <w:rPr>
          <w:rFonts w:ascii="Times New Roman" w:hAnsi="Times New Roman" w:cs="Times New Roman"/>
          <w:sz w:val="24"/>
          <w:szCs w:val="24"/>
        </w:rPr>
        <w:t xml:space="preserve">, 2016). A lot of trainings are not well planned and done systematically. As a result, such trainings seem careless or not in accordance with objectives. Training plays an important role in improving employee performance and increasing organizational efficiency. Hence, it is necessary to design a training properly and systematically starting from the identification of training needs up till the training results assessment (Sanyal &amp; </w:t>
      </w:r>
      <w:proofErr w:type="spellStart"/>
      <w:r w:rsidRPr="007E2202">
        <w:rPr>
          <w:rFonts w:ascii="Times New Roman" w:hAnsi="Times New Roman" w:cs="Times New Roman"/>
          <w:sz w:val="24"/>
          <w:szCs w:val="24"/>
        </w:rPr>
        <w:t>Hisam</w:t>
      </w:r>
      <w:proofErr w:type="spellEnd"/>
      <w:r w:rsidRPr="007E2202">
        <w:rPr>
          <w:rFonts w:ascii="Times New Roman" w:hAnsi="Times New Roman" w:cs="Times New Roman"/>
          <w:sz w:val="24"/>
          <w:szCs w:val="24"/>
        </w:rPr>
        <w:t>, 2018).</w:t>
      </w:r>
    </w:p>
    <w:p w14:paraId="75BE4689" w14:textId="77777777" w:rsidR="007E2202" w:rsidRPr="007E2202" w:rsidRDefault="007E2202" w:rsidP="00512A61">
      <w:pPr>
        <w:pStyle w:val="ListParagraph"/>
        <w:spacing w:after="0" w:line="240" w:lineRule="auto"/>
        <w:ind w:left="0" w:firstLine="709"/>
        <w:jc w:val="both"/>
        <w:rPr>
          <w:rFonts w:ascii="Times New Roman" w:hAnsi="Times New Roman" w:cs="Times New Roman"/>
          <w:sz w:val="24"/>
          <w:szCs w:val="24"/>
        </w:rPr>
      </w:pPr>
      <w:r w:rsidRPr="007E2202">
        <w:rPr>
          <w:rFonts w:ascii="Times New Roman" w:hAnsi="Times New Roman" w:cs="Times New Roman"/>
          <w:sz w:val="24"/>
          <w:szCs w:val="24"/>
        </w:rPr>
        <w:t xml:space="preserve">In accordance with the focus of problem above, in general the objective of this study is to develop a training curriculum design of problem solving &amp; decision-making blended-learning in an effort to improve the soft skills of KESDM civil servants. The specific study objectives are to determine 1) the need for Problem Solving &amp; Decision Making competencies based on the result of training needs analysis; 2) the training curriculum design based on the Problem Solving &amp; Decision-Making blended learning to improve the soft skills of KESDM civil servants; and 3) the results of expert judgments related to the </w:t>
      </w:r>
      <w:r w:rsidRPr="007E2202">
        <w:rPr>
          <w:rFonts w:ascii="Times New Roman" w:hAnsi="Times New Roman" w:cs="Times New Roman"/>
          <w:sz w:val="24"/>
          <w:szCs w:val="24"/>
        </w:rPr>
        <w:lastRenderedPageBreak/>
        <w:t>training program design based on the Problem Solving &amp; Decision Making blended learning in an effort to improve the soft skills of KESDM civil servants..</w:t>
      </w:r>
    </w:p>
    <w:p w14:paraId="1FA4F659" w14:textId="77777777" w:rsidR="007E2202" w:rsidRPr="007E2202" w:rsidRDefault="007E2202" w:rsidP="0051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rPr>
      </w:pPr>
      <w:r w:rsidRPr="007E2202">
        <w:rPr>
          <w:b/>
        </w:rPr>
        <w:t>Research Method</w:t>
      </w:r>
    </w:p>
    <w:p w14:paraId="168B827C" w14:textId="77777777" w:rsidR="007E2202" w:rsidRPr="007E2202" w:rsidRDefault="007E2202" w:rsidP="00512A61">
      <w:pPr>
        <w:pStyle w:val="ListParagraph"/>
        <w:tabs>
          <w:tab w:val="left" w:pos="426"/>
        </w:tabs>
        <w:spacing w:after="0" w:line="240" w:lineRule="auto"/>
        <w:ind w:left="0" w:firstLine="709"/>
        <w:contextualSpacing w:val="0"/>
        <w:jc w:val="both"/>
        <w:rPr>
          <w:rFonts w:ascii="Times New Roman" w:hAnsi="Times New Roman" w:cs="Times New Roman"/>
          <w:sz w:val="24"/>
          <w:szCs w:val="24"/>
        </w:rPr>
      </w:pPr>
      <w:r w:rsidRPr="007E2202">
        <w:rPr>
          <w:rFonts w:ascii="Times New Roman" w:hAnsi="Times New Roman" w:cs="Times New Roman"/>
          <w:sz w:val="24"/>
          <w:szCs w:val="24"/>
        </w:rPr>
        <w:t>This study uses a Design and Development model (D&amp;D) with qualitative approach. The objective of the approach is to get information from a curriculum development process which is based on various phenomena which is a component of a training program from the perspective of its participants. Based on the objective, a D&amp;D model has two characteristics or categories: the first is product &amp; tool study and the second is model study (Richey and Klein, 2007). In this study, the Researcher uses the product and tool research category. It aims to develop a curriculum product based on the needs of training participants</w:t>
      </w:r>
      <w:r>
        <w:rPr>
          <w:rFonts w:ascii="Times New Roman" w:hAnsi="Times New Roman" w:cs="Times New Roman"/>
          <w:sz w:val="24"/>
          <w:szCs w:val="24"/>
        </w:rPr>
        <w:t>, such as</w:t>
      </w:r>
      <w:r w:rsidRPr="007E2202">
        <w:rPr>
          <w:rFonts w:ascii="Times New Roman" w:hAnsi="Times New Roman" w:cs="Times New Roman"/>
          <w:sz w:val="24"/>
          <w:szCs w:val="24"/>
        </w:rPr>
        <w:t xml:space="preserve"> civil servants of the Ministry of Energy and Mineral Resources. This research uses steps of Richey and Klein's design and development model as illustrated below:</w:t>
      </w:r>
    </w:p>
    <w:p w14:paraId="011993D6" w14:textId="77777777" w:rsidR="007E2202" w:rsidRPr="007E2202" w:rsidRDefault="007E2202" w:rsidP="00512A61">
      <w:pPr>
        <w:spacing w:after="0" w:line="240" w:lineRule="auto"/>
      </w:pPr>
    </w:p>
    <w:p w14:paraId="4D49227A" w14:textId="77777777" w:rsidR="007E2202" w:rsidRDefault="00512A61" w:rsidP="00512A61">
      <w:pPr>
        <w:spacing w:after="0" w:line="240" w:lineRule="auto"/>
      </w:pPr>
      <w:r w:rsidRPr="007E2202">
        <w:rPr>
          <w:noProof/>
        </w:rPr>
        <mc:AlternateContent>
          <mc:Choice Requires="wpg">
            <w:drawing>
              <wp:anchor distT="0" distB="0" distL="114300" distR="114300" simplePos="0" relativeHeight="251659264" behindDoc="0" locked="0" layoutInCell="1" allowOverlap="1" wp14:anchorId="4BF805AA" wp14:editId="04FE2D4B">
                <wp:simplePos x="0" y="0"/>
                <wp:positionH relativeFrom="column">
                  <wp:posOffset>-333375</wp:posOffset>
                </wp:positionH>
                <wp:positionV relativeFrom="paragraph">
                  <wp:posOffset>10795</wp:posOffset>
                </wp:positionV>
                <wp:extent cx="5467350" cy="790575"/>
                <wp:effectExtent l="0" t="0" r="19050" b="28575"/>
                <wp:wrapNone/>
                <wp:docPr id="6" name="Group 6"/>
                <wp:cNvGraphicFramePr/>
                <a:graphic xmlns:a="http://schemas.openxmlformats.org/drawingml/2006/main">
                  <a:graphicData uri="http://schemas.microsoft.com/office/word/2010/wordprocessingGroup">
                    <wpg:wgp>
                      <wpg:cNvGrpSpPr/>
                      <wpg:grpSpPr>
                        <a:xfrm>
                          <a:off x="0" y="0"/>
                          <a:ext cx="5467350" cy="790575"/>
                          <a:chOff x="0" y="0"/>
                          <a:chExt cx="5467350" cy="790789"/>
                        </a:xfrm>
                      </wpg:grpSpPr>
                      <wpg:grpSp>
                        <wpg:cNvPr id="16" name="Group 16"/>
                        <wpg:cNvGrpSpPr/>
                        <wpg:grpSpPr>
                          <a:xfrm>
                            <a:off x="0" y="0"/>
                            <a:ext cx="5467350" cy="790789"/>
                            <a:chOff x="0" y="-9672"/>
                            <a:chExt cx="6042795" cy="754464"/>
                          </a:xfrm>
                        </wpg:grpSpPr>
                        <wps:wsp>
                          <wps:cNvPr id="3" name="Rectangle 3"/>
                          <wps:cNvSpPr/>
                          <wps:spPr>
                            <a:xfrm>
                              <a:off x="0" y="0"/>
                              <a:ext cx="2233930" cy="744792"/>
                            </a:xfrm>
                            <a:prstGeom prst="rect">
                              <a:avLst/>
                            </a:prstGeom>
                          </wps:spPr>
                          <wps:style>
                            <a:lnRef idx="2">
                              <a:schemeClr val="dk1"/>
                            </a:lnRef>
                            <a:fillRef idx="1">
                              <a:schemeClr val="lt1"/>
                            </a:fillRef>
                            <a:effectRef idx="0">
                              <a:schemeClr val="dk1"/>
                            </a:effectRef>
                            <a:fontRef idx="minor">
                              <a:schemeClr val="dk1"/>
                            </a:fontRef>
                          </wps:style>
                          <wps:txbx>
                            <w:txbxContent>
                              <w:p w14:paraId="6232A633" w14:textId="77777777" w:rsidR="007E2202" w:rsidRPr="00842374" w:rsidRDefault="007E2202" w:rsidP="00512A61">
                                <w:pPr>
                                  <w:spacing w:after="0" w:line="240" w:lineRule="auto"/>
                                  <w:jc w:val="center"/>
                                  <w:rPr>
                                    <w:sz w:val="22"/>
                                    <w:szCs w:val="22"/>
                                  </w:rPr>
                                </w:pPr>
                                <w:r w:rsidRPr="00842374">
                                  <w:rPr>
                                    <w:sz w:val="22"/>
                                    <w:szCs w:val="22"/>
                                    <w:lang w:val="en"/>
                                  </w:rPr>
                                  <w:t>Planning</w:t>
                                </w:r>
                              </w:p>
                              <w:p w14:paraId="4C1ED55B" w14:textId="77777777" w:rsidR="007E2202" w:rsidRPr="00842374" w:rsidRDefault="007E2202" w:rsidP="007E2202">
                                <w:pPr>
                                  <w:pStyle w:val="ListParagraph"/>
                                  <w:numPr>
                                    <w:ilvl w:val="0"/>
                                    <w:numId w:val="15"/>
                                  </w:numPr>
                                  <w:spacing w:after="0" w:line="240" w:lineRule="auto"/>
                                  <w:ind w:left="284" w:hanging="284"/>
                                  <w:rPr>
                                    <w:rFonts w:ascii="Times New Roman" w:hAnsi="Times New Roman" w:cs="Times New Roman"/>
                                    <w:lang w:val="id-ID"/>
                                  </w:rPr>
                                </w:pPr>
                                <w:r w:rsidRPr="00842374">
                                  <w:rPr>
                                    <w:rFonts w:ascii="Times New Roman" w:hAnsi="Times New Roman" w:cs="Times New Roman"/>
                                    <w:lang w:val="en"/>
                                  </w:rPr>
                                  <w:t>Identification and Analysis of Competency Needs</w:t>
                                </w:r>
                              </w:p>
                              <w:p w14:paraId="55EBF44D" w14:textId="77777777" w:rsidR="007E2202" w:rsidRPr="00842374" w:rsidRDefault="007E2202" w:rsidP="007E2202">
                                <w:pPr>
                                  <w:spacing w:after="0" w:line="240" w:lineRule="auto"/>
                                  <w:rPr>
                                    <w:sz w:val="22"/>
                                    <w:szCs w:val="22"/>
                                  </w:rPr>
                                </w:pPr>
                              </w:p>
                              <w:p w14:paraId="58080B8F" w14:textId="77777777" w:rsidR="007E2202" w:rsidRPr="00842374" w:rsidRDefault="007E2202" w:rsidP="007E2202">
                                <w:pP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722559" y="-9672"/>
                              <a:ext cx="1844040" cy="754260"/>
                            </a:xfrm>
                            <a:prstGeom prst="rect">
                              <a:avLst/>
                            </a:prstGeom>
                          </wps:spPr>
                          <wps:style>
                            <a:lnRef idx="2">
                              <a:schemeClr val="dk1"/>
                            </a:lnRef>
                            <a:fillRef idx="1">
                              <a:schemeClr val="lt1"/>
                            </a:fillRef>
                            <a:effectRef idx="0">
                              <a:schemeClr val="dk1"/>
                            </a:effectRef>
                            <a:fontRef idx="minor">
                              <a:schemeClr val="dk1"/>
                            </a:fontRef>
                          </wps:style>
                          <wps:txbx>
                            <w:txbxContent>
                              <w:p w14:paraId="4FD7EDB8" w14:textId="77777777" w:rsidR="007E2202" w:rsidRPr="004F4F50" w:rsidRDefault="007E2202" w:rsidP="007E2202">
                                <w:pPr>
                                  <w:jc w:val="center"/>
                                  <w:rPr>
                                    <w:iCs/>
                                    <w:sz w:val="22"/>
                                    <w:szCs w:val="22"/>
                                  </w:rPr>
                                </w:pPr>
                                <w:r>
                                  <w:rPr>
                                    <w:iCs/>
                                    <w:sz w:val="22"/>
                                    <w:szCs w:val="22"/>
                                    <w:lang w:val="en"/>
                                  </w:rPr>
                                  <w:t>Curriculum Development/</w:t>
                                </w:r>
                                <w:r w:rsidRPr="004F4F50">
                                  <w:rPr>
                                    <w:iCs/>
                                    <w:sz w:val="22"/>
                                    <w:szCs w:val="22"/>
                                    <w:lang w:val="en"/>
                                  </w:rPr>
                                  <w:t xml:space="preserve"> Design</w:t>
                                </w:r>
                              </w:p>
                              <w:p w14:paraId="29C78CCD" w14:textId="77777777" w:rsidR="007E2202" w:rsidRPr="0032468E" w:rsidRDefault="007E2202" w:rsidP="007E2202">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5073206" y="118099"/>
                              <a:ext cx="969589" cy="549293"/>
                            </a:xfrm>
                            <a:prstGeom prst="rect">
                              <a:avLst/>
                            </a:prstGeom>
                          </wps:spPr>
                          <wps:style>
                            <a:lnRef idx="2">
                              <a:schemeClr val="dk1"/>
                            </a:lnRef>
                            <a:fillRef idx="1">
                              <a:schemeClr val="lt1"/>
                            </a:fillRef>
                            <a:effectRef idx="0">
                              <a:schemeClr val="dk1"/>
                            </a:effectRef>
                            <a:fontRef idx="minor">
                              <a:schemeClr val="dk1"/>
                            </a:fontRef>
                          </wps:style>
                          <wps:txbx>
                            <w:txbxContent>
                              <w:p w14:paraId="05E101E5" w14:textId="77777777" w:rsidR="007E2202" w:rsidRPr="0032468E" w:rsidRDefault="007E2202" w:rsidP="007E2202">
                                <w:pPr>
                                  <w:jc w:val="center"/>
                                  <w:rPr>
                                    <w:sz w:val="22"/>
                                    <w:szCs w:val="22"/>
                                  </w:rPr>
                                </w:pPr>
                                <w:r w:rsidRPr="0032468E">
                                  <w:rPr>
                                    <w:sz w:val="22"/>
                                    <w:szCs w:val="22"/>
                                    <w:lang w:val="en"/>
                                  </w:rPr>
                                  <w:t>Evaluation/ Assessment</w:t>
                                </w:r>
                              </w:p>
                              <w:p w14:paraId="24125348" w14:textId="77777777" w:rsidR="007E2202" w:rsidRPr="0032468E" w:rsidRDefault="007E2202" w:rsidP="007E2202">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Arrow Connector 10"/>
                          <wps:cNvCnPr/>
                          <wps:spPr>
                            <a:xfrm>
                              <a:off x="2233929" y="392156"/>
                              <a:ext cx="488629" cy="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wpg:grpSp>
                      <wps:wsp>
                        <wps:cNvPr id="7" name="Straight Arrow Connector 7"/>
                        <wps:cNvCnPr/>
                        <wps:spPr>
                          <a:xfrm>
                            <a:off x="4124325" y="381000"/>
                            <a:ext cx="474980" cy="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BF805AA" id="Group 6" o:spid="_x0000_s1026" style="position:absolute;margin-left:-26.25pt;margin-top:.85pt;width:430.5pt;height:62.25pt;z-index:251659264;mso-height-relative:margin" coordsize="54673,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B1LAQAACMTAAAOAAAAZHJzL2Uyb0RvYy54bWzsWE1v2zgQvS/Q/0Do3liiJMsS4hSG2wYL&#10;BG3QdNEzQ1OWUInkknRk76/vkPpyHbfuJkUOhS+yaHJIzuObmUddvtnWFXpgSpeCz73gwvcQ41Ss&#10;Sr6ee/98fv965iFtCF+RSnA293ZMe2+uXv112ciMYVGIasUUgkm4zho59wpjZDaZaFqwmugLIRmH&#10;zlyomhhoqvVkpUgDs9fVBPv+dNIItZJKUKY1/Pu27fSu3Px5zqj5mOeaGVTNPdibcU/lnvf2Obm6&#10;JNlaEVmUtNsGecIualJyWHSY6i0xBG1U+WiquqRKaJGbCyrqicjzkjLnA3gT+AfeXCuxkc6Xddas&#10;5QATQHuA05OnpR8erpW8k7cKkGjkGrBwLevLNle1/YVdoq2DbDdAxrYGUfgzjqZJGAOyFPqS1I+T&#10;uMWUFgD8IzNavPuBYTJLreGkX3by3WaGRrtJ2PWtQuUKGDf1ECc1MMuBhaDdOfK7Pes2SLIDz16n&#10;0wT3PvfeTf0IJ2ncwRJH0TT6qXdAfj2er37e+d4VRDJHG52NSIU9UJ8gKAhfVwyFLVZu1EABnWlg&#10;w6+eP8ZhmIb9+UdRkjoshmMkmVTaXDNRI/sy9xSs7iKFPNxo0554PwSOv5H9+u7N7Cpmt1LxTyyH&#10;AwfGYWftEgRbVgo9EAjt1degw9eNtCZ5WVWDUXDMqDK9UTfWmjGXNAZD/5jhuNow2q0ouBkM65IL&#10;9XPjvB3fe936at022/utY7HO7sVqB1RXos1cWtL3JeB4Q7S5JQpSFUAP6dd8hEdeiWbuie7NQ4VQ&#10;/x37344HhkGvhxpIfXNP/7shinmo+psD99IgimyudI0oTjA01H7P/X4P39RLAUcQQKKX1L3a8abq&#10;X3Ml6i+QpRd2VeginMLac48a1TeWpk3JkOcpWyzcMMiPkpgbfiepndwCbHnyefuFKNmRyUAa+iB6&#10;vpPsgFPtWGvJxWJjRF46wlmIW1w76CH2bF55gSCMHgehSwx2cQjV00GIE4zjOPUQpNu9zNOn42AG&#10;R2cPz6XjOMJTV+LO4fjccGyLTZ8vz1H5R0UlhFOrIcbS6MTIL0dl7Cch9kGKQFQGwcxPnTkUk07s&#10;pNM0Bn3jojKOUpy6ynuOyt8SlU5wjDn9XCv/kFoZQBlrw/LOKFKuC4MWSokGLQXnoCKFQjCk00lQ&#10;PJe8u8T0CrK/Sgw3GCdWcVs8wxQHsbssjGEazWZT222L54m6qbstDXtpFcqBALG618qPiiNQZgFO&#10;/FZPGlJW7/gKmZ2EmwuxXg3ytZeDToRbWusjIvionh1l6XERfELLvqQINttBev9IBLc11l4QLAhO&#10;oo13wheSa8lJBib/i4BRgKMQw7UQCBbOAh/oAA7uETCJ0lmn3s4EHC9TJ5j7hFvYMwgIX2KAlN99&#10;6tlvO8KO37auvgEAAP//AwBQSwMEFAAGAAgAAAAhAOO5kHzeAAAACQEAAA8AAABkcnMvZG93bnJl&#10;di54bWxMj0FLw0AQhe+C/2EZwVu7SSQ1xGxKKeqpCLaCeJtmp0lodjdkt0n67x1P9vjxHm++Kdaz&#10;6cRIg2+dVRAvIxBkK6dbWyv4OrwtMhA+oNXYOUsKruRhXd7fFZhrN9lPGvehFjxifY4KmhD6XEpf&#10;NWTQL11PlrOTGwwGxqGWesCJx00nkyhaSYOt5QsN9rRtqDrvL0bB+4TT5il+HXfn0/b6c0g/vncx&#10;KfX4MG9eQASaw38Z/vRZHUp2OrqL1V50ChZpknKVg2cQnGdRxnxkTlYJyLKQtx+UvwAAAP//AwBQ&#10;SwECLQAUAAYACAAAACEAtoM4kv4AAADhAQAAEwAAAAAAAAAAAAAAAAAAAAAAW0NvbnRlbnRfVHlw&#10;ZXNdLnhtbFBLAQItABQABgAIAAAAIQA4/SH/1gAAAJQBAAALAAAAAAAAAAAAAAAAAC8BAABfcmVs&#10;cy8ucmVsc1BLAQItABQABgAIAAAAIQAJ3BB1LAQAACMTAAAOAAAAAAAAAAAAAAAAAC4CAABkcnMv&#10;ZTJvRG9jLnhtbFBLAQItABQABgAIAAAAIQDjuZB83gAAAAkBAAAPAAAAAAAAAAAAAAAAAIYGAABk&#10;cnMvZG93bnJldi54bWxQSwUGAAAAAAQABADzAAAAkQcAAAAA&#10;">
                <v:group id="Group 16" o:spid="_x0000_s1027" style="position:absolute;width:54673;height:7907" coordorigin=",-96" coordsize="60427,7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3" o:spid="_x0000_s1028" style="position:absolute;width:22339;height: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UuLwgAAANoAAAAPAAAAZHJzL2Rvd25yZXYueG1sRI9Bi8Iw&#10;FITvgv8hPGFvmu4uiFajLIXFZT1Z9eDt0TzbYvNSmlhbf70RBI/DzHzDLNedqURLjSstK/icRCCI&#10;M6tLzhUc9r/jGQjnkTVWlklBTw7Wq+FgibG2N95Rm/pcBAi7GBUU3texlC4ryKCb2Jo4eGfbGPRB&#10;NrnUDd4C3FTyK4qm0mDJYaHAmpKCskt6NQq2vfTt4Tid39uk7HV6Sjb/lCj1Mep+FiA8df4dfrX/&#10;tIJveF4JN0CuHgAAAP//AwBQSwECLQAUAAYACAAAACEA2+H2y+4AAACFAQAAEwAAAAAAAAAAAAAA&#10;AAAAAAAAW0NvbnRlbnRfVHlwZXNdLnhtbFBLAQItABQABgAIAAAAIQBa9CxbvwAAABUBAAALAAAA&#10;AAAAAAAAAAAAAB8BAABfcmVscy8ucmVsc1BLAQItABQABgAIAAAAIQCF1UuLwgAAANoAAAAPAAAA&#10;AAAAAAAAAAAAAAcCAABkcnMvZG93bnJldi54bWxQSwUGAAAAAAMAAwC3AAAA9gIAAAAA&#10;" fillcolor="white [3201]" strokecolor="black [3200]" strokeweight="2pt">
                    <v:textbox>
                      <w:txbxContent>
                        <w:p w14:paraId="6232A633" w14:textId="77777777" w:rsidR="007E2202" w:rsidRPr="00842374" w:rsidRDefault="007E2202" w:rsidP="00512A61">
                          <w:pPr>
                            <w:spacing w:after="0" w:line="240" w:lineRule="auto"/>
                            <w:jc w:val="center"/>
                            <w:rPr>
                              <w:sz w:val="22"/>
                              <w:szCs w:val="22"/>
                            </w:rPr>
                          </w:pPr>
                          <w:r w:rsidRPr="00842374">
                            <w:rPr>
                              <w:sz w:val="22"/>
                              <w:szCs w:val="22"/>
                              <w:lang w:val="en"/>
                            </w:rPr>
                            <w:t>Planning</w:t>
                          </w:r>
                        </w:p>
                        <w:p w14:paraId="4C1ED55B" w14:textId="77777777" w:rsidR="007E2202" w:rsidRPr="00842374" w:rsidRDefault="007E2202" w:rsidP="007E2202">
                          <w:pPr>
                            <w:pStyle w:val="ListParagraph"/>
                            <w:numPr>
                              <w:ilvl w:val="0"/>
                              <w:numId w:val="15"/>
                            </w:numPr>
                            <w:spacing w:after="0" w:line="240" w:lineRule="auto"/>
                            <w:ind w:left="284" w:hanging="284"/>
                            <w:rPr>
                              <w:rFonts w:ascii="Times New Roman" w:hAnsi="Times New Roman" w:cs="Times New Roman"/>
                              <w:lang w:val="id-ID"/>
                            </w:rPr>
                          </w:pPr>
                          <w:r w:rsidRPr="00842374">
                            <w:rPr>
                              <w:rFonts w:ascii="Times New Roman" w:hAnsi="Times New Roman" w:cs="Times New Roman"/>
                              <w:lang w:val="en"/>
                            </w:rPr>
                            <w:t>Identification and Analysis of Competency Needs</w:t>
                          </w:r>
                        </w:p>
                        <w:p w14:paraId="55EBF44D" w14:textId="77777777" w:rsidR="007E2202" w:rsidRPr="00842374" w:rsidRDefault="007E2202" w:rsidP="007E2202">
                          <w:pPr>
                            <w:spacing w:after="0" w:line="240" w:lineRule="auto"/>
                            <w:rPr>
                              <w:sz w:val="22"/>
                              <w:szCs w:val="22"/>
                            </w:rPr>
                          </w:pPr>
                        </w:p>
                        <w:p w14:paraId="58080B8F" w14:textId="77777777" w:rsidR="007E2202" w:rsidRPr="00842374" w:rsidRDefault="007E2202" w:rsidP="007E2202">
                          <w:pPr>
                            <w:rPr>
                              <w:sz w:val="22"/>
                              <w:szCs w:val="22"/>
                            </w:rPr>
                          </w:pPr>
                        </w:p>
                      </w:txbxContent>
                    </v:textbox>
                  </v:rect>
                  <v:rect id="Rectangle 4" o:spid="_x0000_s1029" style="position:absolute;left:27225;top:-96;width:18440;height:7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P/wgAAANoAAAAPAAAAZHJzL2Rvd25yZXYueG1sRI9Bi8Iw&#10;FITvgv8hPGFvmu6yiFajLIXFZT1Z9eDt0TzbYvNSmlhbf70RBI/DzHzDLNedqURLjSstK/icRCCI&#10;M6tLzhUc9r/jGQjnkTVWlklBTw7Wq+FgibG2N95Rm/pcBAi7GBUU3texlC4ryKCb2Jo4eGfbGPRB&#10;NrnUDd4C3FTyK4qm0mDJYaHAmpKCskt6NQq2vfTt4Tid39uk7HV6Sjb/lCj1Mep+FiA8df4dfrX/&#10;tIJveF4JN0CuHgAAAP//AwBQSwECLQAUAAYACAAAACEA2+H2y+4AAACFAQAAEwAAAAAAAAAAAAAA&#10;AAAAAAAAW0NvbnRlbnRfVHlwZXNdLnhtbFBLAQItABQABgAIAAAAIQBa9CxbvwAAABUBAAALAAAA&#10;AAAAAAAAAAAAAB8BAABfcmVscy8ucmVsc1BLAQItABQABgAIAAAAIQAKPNP/wgAAANoAAAAPAAAA&#10;AAAAAAAAAAAAAAcCAABkcnMvZG93bnJldi54bWxQSwUGAAAAAAMAAwC3AAAA9gIAAAAA&#10;" fillcolor="white [3201]" strokecolor="black [3200]" strokeweight="2pt">
                    <v:textbox>
                      <w:txbxContent>
                        <w:p w14:paraId="4FD7EDB8" w14:textId="77777777" w:rsidR="007E2202" w:rsidRPr="004F4F50" w:rsidRDefault="007E2202" w:rsidP="007E2202">
                          <w:pPr>
                            <w:jc w:val="center"/>
                            <w:rPr>
                              <w:iCs/>
                              <w:sz w:val="22"/>
                              <w:szCs w:val="22"/>
                            </w:rPr>
                          </w:pPr>
                          <w:r>
                            <w:rPr>
                              <w:iCs/>
                              <w:sz w:val="22"/>
                              <w:szCs w:val="22"/>
                              <w:lang w:val="en"/>
                            </w:rPr>
                            <w:t>Curriculum Development/</w:t>
                          </w:r>
                          <w:r w:rsidRPr="004F4F50">
                            <w:rPr>
                              <w:iCs/>
                              <w:sz w:val="22"/>
                              <w:szCs w:val="22"/>
                              <w:lang w:val="en"/>
                            </w:rPr>
                            <w:t xml:space="preserve"> Design</w:t>
                          </w:r>
                        </w:p>
                        <w:p w14:paraId="29C78CCD" w14:textId="77777777" w:rsidR="007E2202" w:rsidRPr="0032468E" w:rsidRDefault="007E2202" w:rsidP="007E2202">
                          <w:pPr>
                            <w:jc w:val="center"/>
                            <w:rPr>
                              <w:sz w:val="22"/>
                              <w:szCs w:val="22"/>
                            </w:rPr>
                          </w:pPr>
                        </w:p>
                      </w:txbxContent>
                    </v:textbox>
                  </v:rect>
                  <v:rect id="Rectangle 9" o:spid="_x0000_s1030" style="position:absolute;left:50732;top:1180;width:9695;height:5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xhwgAAANoAAAAPAAAAZHJzL2Rvd25yZXYueG1sRI9Bi8Iw&#10;FITvC/6H8ARva+oeZK1GkYIo7mlrPXh7NM+22LyUJltbf/1GEDwOM/MNs9r0phYdta6yrGA2jUAQ&#10;51ZXXCjITrvPbxDOI2usLZOCgRxs1qOPFcba3vmXutQXIkDYxaig9L6JpXR5SQbd1DbEwbva1qAP&#10;si2kbvEe4KaWX1E0lwYrDgslNpSUlN/SP6PgZ5C+y87zxaNLqkGnl2R/pESpybjfLkF46v07/Gof&#10;tIIFPK+EGyDX/wAAAP//AwBQSwECLQAUAAYACAAAACEA2+H2y+4AAACFAQAAEwAAAAAAAAAAAAAA&#10;AAAAAAAAW0NvbnRlbnRfVHlwZXNdLnhtbFBLAQItABQABgAIAAAAIQBa9CxbvwAAABUBAAALAAAA&#10;AAAAAAAAAAAAAB8BAABfcmVscy8ucmVsc1BLAQItABQABgAIAAAAIQDkPXxhwgAAANoAAAAPAAAA&#10;AAAAAAAAAAAAAAcCAABkcnMvZG93bnJldi54bWxQSwUGAAAAAAMAAwC3AAAA9gIAAAAA&#10;" fillcolor="white [3201]" strokecolor="black [3200]" strokeweight="2pt">
                    <v:textbox>
                      <w:txbxContent>
                        <w:p w14:paraId="05E101E5" w14:textId="77777777" w:rsidR="007E2202" w:rsidRPr="0032468E" w:rsidRDefault="007E2202" w:rsidP="007E2202">
                          <w:pPr>
                            <w:jc w:val="center"/>
                            <w:rPr>
                              <w:sz w:val="22"/>
                              <w:szCs w:val="22"/>
                            </w:rPr>
                          </w:pPr>
                          <w:r w:rsidRPr="0032468E">
                            <w:rPr>
                              <w:sz w:val="22"/>
                              <w:szCs w:val="22"/>
                              <w:lang w:val="en"/>
                            </w:rPr>
                            <w:t>Evaluation/ Assessment</w:t>
                          </w:r>
                        </w:p>
                        <w:p w14:paraId="24125348" w14:textId="77777777" w:rsidR="007E2202" w:rsidRPr="0032468E" w:rsidRDefault="007E2202" w:rsidP="007E2202">
                          <w:pPr>
                            <w:jc w:val="center"/>
                            <w:rPr>
                              <w:sz w:val="22"/>
                              <w:szCs w:val="22"/>
                            </w:rPr>
                          </w:pPr>
                        </w:p>
                      </w:txbxContent>
                    </v:textbox>
                  </v:rect>
                  <v:shapetype id="_x0000_t32" coordsize="21600,21600" o:spt="32" o:oned="t" path="m,l21600,21600e" filled="f">
                    <v:path arrowok="t" fillok="f" o:connecttype="none"/>
                    <o:lock v:ext="edit" shapetype="t"/>
                  </v:shapetype>
                  <v:shape id="Straight Arrow Connector 10" o:spid="_x0000_s1031" type="#_x0000_t32" style="position:absolute;left:22339;top:3921;width:4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yojxwAAANsAAAAPAAAAZHJzL2Rvd25yZXYueG1sRI9BT8JA&#10;EIXvJvyHzZB4MbJVCNHKQoxVAgfSUD14HLtD29CdbborVH69czDxNpP35r1vFqvBtepEfWg8G7ib&#10;JKCIS28brgx8vL/dPoAKEdli65kM/FCA1XJ0tcDU+jPv6VTESkkIhxQN1DF2qdahrMlhmPiOWLSD&#10;7x1GWftK2x7PEu5afZ8kc+2wYWmosaOXmspj8e0MvG4+KX/c5rMiH26m669LtmuzzJjr8fD8BCrS&#10;EP/Nf9cbK/hCL7/IAHr5CwAA//8DAFBLAQItABQABgAIAAAAIQDb4fbL7gAAAIUBAAATAAAAAAAA&#10;AAAAAAAAAAAAAABbQ29udGVudF9UeXBlc10ueG1sUEsBAi0AFAAGAAgAAAAhAFr0LFu/AAAAFQEA&#10;AAsAAAAAAAAAAAAAAAAAHwEAAF9yZWxzLy5yZWxzUEsBAi0AFAAGAAgAAAAhAMpPKiPHAAAA2wAA&#10;AA8AAAAAAAAAAAAAAAAABwIAAGRycy9kb3ducmV2LnhtbFBLBQYAAAAAAwADALcAAAD7AgAAAAA=&#10;" strokecolor="black [3040]" strokeweight="1pt">
                    <v:stroke endarrow="open"/>
                  </v:shape>
                </v:group>
                <v:shape id="Straight Arrow Connector 7" o:spid="_x0000_s1032" type="#_x0000_t32" style="position:absolute;left:41243;top:3810;width:47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nkvxwAAANoAAAAPAAAAZHJzL2Rvd25yZXYueG1sRI9BS8NA&#10;FITvBf/D8gQv0m60YmvMpoixpT1IaNqDx2f2mQSzb0N2bVN/fVcQehxm5hsmWQymFQfqXWNZwd0k&#10;AkFcWt1wpWC/W47nIJxH1thaJgUncrBIr0YJxtoeeUuHwlciQNjFqKD2vouldGVNBt3EdsTB+7K9&#10;QR9kX0nd4zHATSvvo+hRGmw4LNTY0WtN5XfxYxS8rT8of9rkD0U+3E5Xn7/Ze5tlSt1cDy/PIDwN&#10;/hL+b6+1ghn8XQk3QKZnAAAA//8DAFBLAQItABQABgAIAAAAIQDb4fbL7gAAAIUBAAATAAAAAAAA&#10;AAAAAAAAAAAAAABbQ29udGVudF9UeXBlc10ueG1sUEsBAi0AFAAGAAgAAAAhAFr0LFu/AAAAFQEA&#10;AAsAAAAAAAAAAAAAAAAAHwEAAF9yZWxzLy5yZWxzUEsBAi0AFAAGAAgAAAAhAEGieS/HAAAA2gAA&#10;AA8AAAAAAAAAAAAAAAAABwIAAGRycy9kb3ducmV2LnhtbFBLBQYAAAAAAwADALcAAAD7AgAAAAA=&#10;" strokecolor="black [3040]" strokeweight="1pt">
                  <v:stroke endarrow="open"/>
                </v:shape>
              </v:group>
            </w:pict>
          </mc:Fallback>
        </mc:AlternateContent>
      </w:r>
    </w:p>
    <w:p w14:paraId="09BC82D5" w14:textId="77777777" w:rsidR="00512A61" w:rsidRDefault="00512A61" w:rsidP="00512A61">
      <w:pPr>
        <w:spacing w:after="0" w:line="240" w:lineRule="auto"/>
      </w:pPr>
    </w:p>
    <w:p w14:paraId="1FF3E286" w14:textId="77777777" w:rsidR="00512A61" w:rsidRDefault="00512A61" w:rsidP="00512A61">
      <w:pPr>
        <w:spacing w:after="0" w:line="240" w:lineRule="auto"/>
      </w:pPr>
    </w:p>
    <w:p w14:paraId="6A45EA8C" w14:textId="77777777" w:rsidR="00512A61" w:rsidRDefault="00512A61" w:rsidP="00512A61">
      <w:pPr>
        <w:spacing w:after="0" w:line="240" w:lineRule="auto"/>
      </w:pPr>
    </w:p>
    <w:p w14:paraId="1743DBB9" w14:textId="77777777" w:rsidR="00512A61" w:rsidRPr="007E2202" w:rsidRDefault="00512A61" w:rsidP="00512A61">
      <w:pPr>
        <w:spacing w:after="0" w:line="240" w:lineRule="auto"/>
      </w:pPr>
    </w:p>
    <w:p w14:paraId="2150FA09" w14:textId="77777777" w:rsidR="007E2202" w:rsidRPr="007E2202" w:rsidRDefault="007E2202" w:rsidP="00512A61">
      <w:pPr>
        <w:spacing w:after="0" w:line="240" w:lineRule="auto"/>
        <w:jc w:val="center"/>
      </w:pPr>
      <w:r w:rsidRPr="007E2202">
        <w:t>Figure 1. Design of the Study (Adapted from Richey and Klein, 2007)</w:t>
      </w:r>
    </w:p>
    <w:p w14:paraId="3A94FD18" w14:textId="77777777" w:rsidR="00512A61" w:rsidRPr="007E2202" w:rsidRDefault="00512A61" w:rsidP="00512A61">
      <w:pPr>
        <w:spacing w:after="0" w:line="240" w:lineRule="auto"/>
        <w:jc w:val="center"/>
      </w:pPr>
    </w:p>
    <w:p w14:paraId="00BE42B0" w14:textId="77777777" w:rsidR="007E2202" w:rsidRPr="007E2202" w:rsidRDefault="007E2202" w:rsidP="00512A61">
      <w:pPr>
        <w:pStyle w:val="ListParagraph"/>
        <w:numPr>
          <w:ilvl w:val="0"/>
          <w:numId w:val="28"/>
        </w:numPr>
        <w:spacing w:after="0" w:line="240" w:lineRule="auto"/>
        <w:ind w:left="426"/>
        <w:jc w:val="both"/>
        <w:rPr>
          <w:rFonts w:ascii="Times New Roman" w:hAnsi="Times New Roman" w:cs="Times New Roman"/>
          <w:sz w:val="24"/>
          <w:szCs w:val="24"/>
        </w:rPr>
      </w:pPr>
      <w:r w:rsidRPr="007E2202">
        <w:rPr>
          <w:rFonts w:ascii="Times New Roman" w:hAnsi="Times New Roman" w:cs="Times New Roman"/>
          <w:sz w:val="24"/>
          <w:szCs w:val="24"/>
        </w:rPr>
        <w:t>Planning</w:t>
      </w:r>
    </w:p>
    <w:p w14:paraId="1E10F98F" w14:textId="77777777" w:rsidR="007E2202" w:rsidRPr="007E2202" w:rsidRDefault="007E2202" w:rsidP="00512A61">
      <w:pPr>
        <w:pStyle w:val="ListParagraph"/>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In this stage, the objective is to collect information related to the needs of problem solving &amp; decision- making competency required by KESDM civil servants to support their daily work. In this planning, the instruments for data collection are questionnaire, interview, and documentation study. Data analysis at this planning stage includes a description or illustration of competency needs of training participants of Ministry of Energy and Mineral Resources. These include (1) organizational situation/context; (2) prediction of soft skills needed by work units within the Ministry of Energy and Mineral Resources at present and in the future; (3) the need for regular and non-regular training; (4) the required regular and non-regular training curriculum design; and (5) organizational readiness to develop regular and non-regular training (Blended Learning).</w:t>
      </w:r>
    </w:p>
    <w:p w14:paraId="0C42AF75" w14:textId="77777777" w:rsidR="007E2202" w:rsidRPr="007E2202" w:rsidRDefault="007E2202" w:rsidP="00512A61">
      <w:pPr>
        <w:pStyle w:val="ListParagraph"/>
        <w:spacing w:after="0" w:line="240" w:lineRule="auto"/>
        <w:ind w:left="0"/>
        <w:jc w:val="both"/>
        <w:rPr>
          <w:rFonts w:ascii="Times New Roman" w:hAnsi="Times New Roman" w:cs="Times New Roman"/>
          <w:sz w:val="24"/>
          <w:szCs w:val="24"/>
        </w:rPr>
      </w:pPr>
    </w:p>
    <w:p w14:paraId="7551C593" w14:textId="77777777" w:rsidR="007E2202" w:rsidRPr="007E2202" w:rsidRDefault="007E2202" w:rsidP="00512A61">
      <w:pPr>
        <w:pStyle w:val="ListParagraph"/>
        <w:numPr>
          <w:ilvl w:val="0"/>
          <w:numId w:val="28"/>
        </w:numPr>
        <w:spacing w:after="0" w:line="240" w:lineRule="auto"/>
        <w:ind w:left="426"/>
        <w:jc w:val="both"/>
        <w:rPr>
          <w:rFonts w:ascii="Times New Roman" w:hAnsi="Times New Roman" w:cs="Times New Roman"/>
          <w:sz w:val="24"/>
          <w:szCs w:val="24"/>
        </w:rPr>
      </w:pPr>
      <w:r w:rsidRPr="007E2202">
        <w:rPr>
          <w:rFonts w:ascii="Times New Roman" w:hAnsi="Times New Roman" w:cs="Times New Roman"/>
          <w:sz w:val="24"/>
          <w:szCs w:val="24"/>
        </w:rPr>
        <w:t>Curriculum Development/ Design</w:t>
      </w:r>
    </w:p>
    <w:p w14:paraId="5D158516" w14:textId="77777777" w:rsidR="007E2202" w:rsidRPr="007E2202" w:rsidRDefault="007E2202" w:rsidP="00512A61">
      <w:pPr>
        <w:spacing w:after="0" w:line="240" w:lineRule="auto"/>
        <w:jc w:val="both"/>
      </w:pPr>
      <w:r w:rsidRPr="007E2202">
        <w:t>In this stage, the curriculum is designed based on the results of identification and analysis of competency needs that have been carried out under the planning stage. In compiling curriculum design, the study obtained the data taken during the planning stage, and the results from studying theories and discussion. The production stage of data analysis (Design and Development) data in this stage is a critical review on the results of preliminary study stage and is synthesized from the results of discussions with lecturers to design four main components of curriculum, namely objectives, training material, learning process, and evaluation.</w:t>
      </w:r>
    </w:p>
    <w:p w14:paraId="1D9F75C9" w14:textId="77777777" w:rsidR="007E2202" w:rsidRDefault="007E2202" w:rsidP="00512A61">
      <w:pPr>
        <w:spacing w:after="0" w:line="240" w:lineRule="auto"/>
        <w:jc w:val="both"/>
      </w:pPr>
    </w:p>
    <w:p w14:paraId="09765CDD" w14:textId="77777777" w:rsidR="00512A61" w:rsidRDefault="00512A61" w:rsidP="00512A61">
      <w:pPr>
        <w:spacing w:after="0" w:line="240" w:lineRule="auto"/>
        <w:jc w:val="both"/>
      </w:pPr>
    </w:p>
    <w:p w14:paraId="1CD550A5" w14:textId="77777777" w:rsidR="00512A61" w:rsidRPr="007E2202" w:rsidRDefault="00512A61" w:rsidP="00512A61">
      <w:pPr>
        <w:spacing w:after="0" w:line="240" w:lineRule="auto"/>
        <w:jc w:val="both"/>
      </w:pPr>
    </w:p>
    <w:p w14:paraId="3E8392EC" w14:textId="77777777" w:rsidR="007E2202" w:rsidRPr="007E2202" w:rsidRDefault="007E2202" w:rsidP="00512A61">
      <w:pPr>
        <w:pStyle w:val="ListParagraph"/>
        <w:numPr>
          <w:ilvl w:val="0"/>
          <w:numId w:val="28"/>
        </w:numPr>
        <w:spacing w:after="0" w:line="240" w:lineRule="auto"/>
        <w:ind w:left="426" w:hanging="426"/>
        <w:jc w:val="both"/>
        <w:rPr>
          <w:rFonts w:ascii="Times New Roman" w:hAnsi="Times New Roman" w:cs="Times New Roman"/>
          <w:sz w:val="24"/>
          <w:szCs w:val="24"/>
        </w:rPr>
      </w:pPr>
      <w:r w:rsidRPr="007E2202">
        <w:rPr>
          <w:rFonts w:ascii="Times New Roman" w:hAnsi="Times New Roman" w:cs="Times New Roman"/>
          <w:sz w:val="24"/>
          <w:szCs w:val="24"/>
        </w:rPr>
        <w:lastRenderedPageBreak/>
        <w:t>Assessment</w:t>
      </w:r>
    </w:p>
    <w:p w14:paraId="58A83E6D" w14:textId="77777777" w:rsidR="007E2202" w:rsidRPr="007E2202" w:rsidRDefault="007E2202" w:rsidP="00512A61">
      <w:pPr>
        <w:pStyle w:val="ListParagraph"/>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 xml:space="preserve">The assessment stage aims to examine the previous curriculum documents. The review is carried out based on expert’s judgment. The expert judgment process is carried out through a descriptive and technical assessment using questionnaire wherein the expert reviews the curriculum design that was created based on four curriculum components </w:t>
      </w:r>
      <w:proofErr w:type="gramStart"/>
      <w:r w:rsidRPr="007E2202">
        <w:rPr>
          <w:rFonts w:ascii="Times New Roman" w:hAnsi="Times New Roman" w:cs="Times New Roman"/>
          <w:sz w:val="24"/>
          <w:szCs w:val="24"/>
        </w:rPr>
        <w:t>i.e.</w:t>
      </w:r>
      <w:proofErr w:type="gramEnd"/>
      <w:r w:rsidRPr="007E2202">
        <w:rPr>
          <w:rFonts w:ascii="Times New Roman" w:hAnsi="Times New Roman" w:cs="Times New Roman"/>
          <w:sz w:val="24"/>
          <w:szCs w:val="24"/>
        </w:rPr>
        <w:t xml:space="preserve"> objectives, training material, process, and evaluation. Data analysis in assessment; the experts will review the curriculum design created. The results from the review will be recorded, analyzed critically to get an overview of an input to an initial design; improvements will be applied to the curriculum design.</w:t>
      </w:r>
    </w:p>
    <w:p w14:paraId="496FBB81" w14:textId="77777777" w:rsidR="007E2202" w:rsidRPr="007E2202" w:rsidRDefault="007E2202" w:rsidP="0051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rPr>
      </w:pPr>
    </w:p>
    <w:p w14:paraId="5E7930E2" w14:textId="77777777" w:rsidR="007E2202" w:rsidRPr="007E2202" w:rsidRDefault="007E2202" w:rsidP="0051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
          <w:bCs w:val="0"/>
        </w:rPr>
      </w:pPr>
      <w:r w:rsidRPr="007E2202">
        <w:rPr>
          <w:b/>
        </w:rPr>
        <w:t>Results &amp; Discussions</w:t>
      </w:r>
    </w:p>
    <w:p w14:paraId="6A5532F4" w14:textId="77777777" w:rsidR="007E2202" w:rsidRPr="007E2202" w:rsidRDefault="007E2202" w:rsidP="00512A61">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Times New Roman" w:hAnsi="Times New Roman" w:cs="Times New Roman"/>
          <w:b/>
          <w:sz w:val="24"/>
          <w:szCs w:val="24"/>
        </w:rPr>
      </w:pPr>
      <w:r w:rsidRPr="007E2202">
        <w:rPr>
          <w:rFonts w:ascii="Times New Roman" w:hAnsi="Times New Roman" w:cs="Times New Roman"/>
          <w:b/>
          <w:sz w:val="24"/>
          <w:szCs w:val="24"/>
        </w:rPr>
        <w:t>The Employees’ Needs on the Current Problem Solving &amp; Decision-Making</w:t>
      </w:r>
      <w:r w:rsidRPr="007E2202">
        <w:rPr>
          <w:rFonts w:ascii="Times New Roman" w:eastAsia="Times New Roman" w:hAnsi="Times New Roman" w:cs="Times New Roman"/>
          <w:b/>
          <w:sz w:val="24"/>
          <w:szCs w:val="24"/>
        </w:rPr>
        <w:t xml:space="preserve"> </w:t>
      </w:r>
      <w:r w:rsidRPr="007E2202">
        <w:rPr>
          <w:rFonts w:ascii="Times New Roman" w:hAnsi="Times New Roman" w:cs="Times New Roman"/>
          <w:b/>
          <w:sz w:val="24"/>
          <w:szCs w:val="24"/>
        </w:rPr>
        <w:t>Competency</w:t>
      </w:r>
    </w:p>
    <w:p w14:paraId="6190A736"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cs="Times New Roman"/>
          <w:sz w:val="24"/>
          <w:szCs w:val="24"/>
        </w:rPr>
      </w:pPr>
      <w:r w:rsidRPr="007E2202">
        <w:rPr>
          <w:rFonts w:ascii="Times New Roman" w:eastAsia="Times New Roman" w:hAnsi="Times New Roman" w:cs="Times New Roman"/>
          <w:sz w:val="24"/>
          <w:szCs w:val="24"/>
        </w:rPr>
        <w:t xml:space="preserve">The development of human resource in an organization is a must because no single organization can survive or work productively without involving people in the process; </w:t>
      </w:r>
      <w:proofErr w:type="gramStart"/>
      <w:r w:rsidRPr="007E2202">
        <w:rPr>
          <w:rFonts w:ascii="Times New Roman" w:eastAsia="Times New Roman" w:hAnsi="Times New Roman" w:cs="Times New Roman"/>
          <w:sz w:val="24"/>
          <w:szCs w:val="24"/>
        </w:rPr>
        <w:t>therefore</w:t>
      </w:r>
      <w:proofErr w:type="gramEnd"/>
      <w:r w:rsidRPr="007E2202">
        <w:rPr>
          <w:rFonts w:ascii="Times New Roman" w:eastAsia="Times New Roman" w:hAnsi="Times New Roman" w:cs="Times New Roman"/>
          <w:sz w:val="24"/>
          <w:szCs w:val="24"/>
        </w:rPr>
        <w:t xml:space="preserve"> people play a critical role in an organization (Okoye &amp; </w:t>
      </w:r>
      <w:proofErr w:type="spellStart"/>
      <w:r w:rsidRPr="007E2202">
        <w:rPr>
          <w:rFonts w:ascii="Times New Roman" w:eastAsia="Times New Roman" w:hAnsi="Times New Roman" w:cs="Times New Roman"/>
          <w:sz w:val="24"/>
          <w:szCs w:val="24"/>
        </w:rPr>
        <w:t>Ezejiofor</w:t>
      </w:r>
      <w:proofErr w:type="spellEnd"/>
      <w:r w:rsidRPr="007E2202">
        <w:rPr>
          <w:rFonts w:ascii="Times New Roman" w:eastAsia="Times New Roman" w:hAnsi="Times New Roman" w:cs="Times New Roman"/>
          <w:sz w:val="24"/>
          <w:szCs w:val="24"/>
        </w:rPr>
        <w:t>, 2013). The development of proper human resources can make an impact on increasing organizational productivity and efficiency in relation to finance</w:t>
      </w:r>
      <w:r>
        <w:rPr>
          <w:rFonts w:ascii="Times New Roman" w:eastAsia="Times New Roman" w:hAnsi="Times New Roman" w:cs="Times New Roman"/>
          <w:sz w:val="24"/>
          <w:szCs w:val="24"/>
        </w:rPr>
        <w:t xml:space="preserve"> (Uddin</w:t>
      </w:r>
      <w:r w:rsidRPr="007E2202">
        <w:rPr>
          <w:rFonts w:ascii="Times New Roman" w:eastAsia="Times New Roman" w:hAnsi="Times New Roman" w:cs="Times New Roman"/>
          <w:sz w:val="24"/>
          <w:szCs w:val="24"/>
        </w:rPr>
        <w:t xml:space="preserve"> </w:t>
      </w:r>
      <w:r w:rsidRPr="007E2202">
        <w:rPr>
          <w:rFonts w:ascii="Times New Roman" w:eastAsia="Times New Roman" w:hAnsi="Times New Roman" w:cs="Times New Roman"/>
          <w:i/>
          <w:sz w:val="24"/>
          <w:szCs w:val="24"/>
        </w:rPr>
        <w:t>et al.</w:t>
      </w:r>
      <w:r w:rsidRPr="007E2202">
        <w:rPr>
          <w:rFonts w:ascii="Times New Roman" w:eastAsia="Times New Roman" w:hAnsi="Times New Roman" w:cs="Times New Roman"/>
          <w:sz w:val="24"/>
          <w:szCs w:val="24"/>
        </w:rPr>
        <w:t>, 2016).</w:t>
      </w:r>
    </w:p>
    <w:p w14:paraId="056BA407"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cs="Times New Roman"/>
          <w:sz w:val="24"/>
          <w:szCs w:val="24"/>
        </w:rPr>
      </w:pPr>
      <w:r w:rsidRPr="007E2202">
        <w:rPr>
          <w:rFonts w:ascii="Times New Roman" w:eastAsia="Times New Roman" w:hAnsi="Times New Roman" w:cs="Times New Roman"/>
          <w:sz w:val="24"/>
          <w:szCs w:val="24"/>
        </w:rPr>
        <w:t>There are two sets of skills that can be developed in human resource development, namely hard skill and soft skill (</w:t>
      </w:r>
      <w:proofErr w:type="spellStart"/>
      <w:r w:rsidRPr="007E2202">
        <w:rPr>
          <w:rFonts w:ascii="Times New Roman" w:eastAsia="Times New Roman" w:hAnsi="Times New Roman" w:cs="Times New Roman"/>
          <w:sz w:val="24"/>
          <w:szCs w:val="24"/>
        </w:rPr>
        <w:t>Vasanthakumari</w:t>
      </w:r>
      <w:proofErr w:type="spellEnd"/>
      <w:r w:rsidRPr="007E2202">
        <w:rPr>
          <w:rFonts w:ascii="Times New Roman" w:eastAsia="Times New Roman" w:hAnsi="Times New Roman" w:cs="Times New Roman"/>
          <w:sz w:val="24"/>
          <w:szCs w:val="24"/>
        </w:rPr>
        <w:t xml:space="preserve">, 2019). Hard skills are skills required for a specific job depending on the type of task required. An example of hard skill is knowledge related to computer device (Miller in </w:t>
      </w:r>
      <w:proofErr w:type="spellStart"/>
      <w:r w:rsidRPr="007E2202">
        <w:rPr>
          <w:rFonts w:ascii="Times New Roman" w:eastAsia="Times New Roman" w:hAnsi="Times New Roman" w:cs="Times New Roman"/>
          <w:sz w:val="24"/>
          <w:szCs w:val="24"/>
        </w:rPr>
        <w:t>Lumague</w:t>
      </w:r>
      <w:proofErr w:type="spellEnd"/>
      <w:r w:rsidRPr="007E2202">
        <w:rPr>
          <w:rFonts w:ascii="Times New Roman" w:eastAsia="Times New Roman" w:hAnsi="Times New Roman" w:cs="Times New Roman"/>
          <w:sz w:val="24"/>
          <w:szCs w:val="24"/>
        </w:rPr>
        <w:t>, 2017). On the other hand, soft skills are skills that indicate a person's personality which include communication, problem solving, decision making and time management skills (Gupta in Majid, et al, 2012). Both soft skills and hard skills play very important roles (</w:t>
      </w:r>
      <w:proofErr w:type="spellStart"/>
      <w:r w:rsidRPr="007E2202">
        <w:rPr>
          <w:rFonts w:ascii="Times New Roman" w:eastAsia="Times New Roman" w:hAnsi="Times New Roman" w:cs="Times New Roman"/>
          <w:sz w:val="24"/>
          <w:szCs w:val="24"/>
        </w:rPr>
        <w:t>Baldoz</w:t>
      </w:r>
      <w:proofErr w:type="spellEnd"/>
      <w:r w:rsidRPr="007E2202">
        <w:rPr>
          <w:rFonts w:ascii="Times New Roman" w:eastAsia="Times New Roman" w:hAnsi="Times New Roman" w:cs="Times New Roman"/>
          <w:sz w:val="24"/>
          <w:szCs w:val="24"/>
        </w:rPr>
        <w:t xml:space="preserve"> in </w:t>
      </w:r>
      <w:proofErr w:type="spellStart"/>
      <w:r w:rsidRPr="007E2202">
        <w:rPr>
          <w:rFonts w:ascii="Times New Roman" w:eastAsia="Times New Roman" w:hAnsi="Times New Roman" w:cs="Times New Roman"/>
          <w:sz w:val="24"/>
          <w:szCs w:val="24"/>
        </w:rPr>
        <w:t>Lumague</w:t>
      </w:r>
      <w:proofErr w:type="spellEnd"/>
      <w:r w:rsidRPr="007E2202">
        <w:rPr>
          <w:rFonts w:ascii="Times New Roman" w:eastAsia="Times New Roman" w:hAnsi="Times New Roman" w:cs="Times New Roman"/>
          <w:sz w:val="24"/>
          <w:szCs w:val="24"/>
        </w:rPr>
        <w:t>, 2017).</w:t>
      </w:r>
    </w:p>
    <w:p w14:paraId="0D80591E"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cs="Times New Roman"/>
          <w:sz w:val="24"/>
          <w:szCs w:val="24"/>
        </w:rPr>
      </w:pPr>
      <w:r w:rsidRPr="007E2202">
        <w:rPr>
          <w:rFonts w:ascii="Times New Roman" w:eastAsia="Times New Roman" w:hAnsi="Times New Roman" w:cs="Times New Roman"/>
          <w:sz w:val="24"/>
          <w:szCs w:val="24"/>
        </w:rPr>
        <w:t>This study focuses on curriculum development related to soft skills for training program of Problem Solving &amp; Decision-Making. Problem solving &amp; decision-making competency is one of competencies that Indonesian government civil servants must have. It is associated with the ‘must-have’ skills in the 21</w:t>
      </w:r>
      <w:r w:rsidRPr="007E2202">
        <w:rPr>
          <w:rFonts w:ascii="Times New Roman" w:eastAsia="Times New Roman" w:hAnsi="Times New Roman" w:cs="Times New Roman"/>
          <w:sz w:val="24"/>
          <w:szCs w:val="24"/>
          <w:vertAlign w:val="superscript"/>
        </w:rPr>
        <w:t>st</w:t>
      </w:r>
      <w:r w:rsidRPr="007E2202">
        <w:rPr>
          <w:rFonts w:ascii="Times New Roman" w:eastAsia="Times New Roman" w:hAnsi="Times New Roman" w:cs="Times New Roman"/>
          <w:sz w:val="24"/>
          <w:szCs w:val="24"/>
        </w:rPr>
        <w:t xml:space="preserve"> century and industrial revolution 4.0. This is in line with what has been formulated by the Indonesian National Personnel Board (BKN). BKN formulates 10 competencies of soft skills and civil servants should master these competencies in order to adapt to the current changes. The ten competencies are: complex problem solving, critical thinking, creative, human management, coordinating, emotional intelligence, making assessment and decision making, service orientation, negotiation, and cognitive flexibility (National Civil Service Agency, 2018).</w:t>
      </w:r>
    </w:p>
    <w:p w14:paraId="0FE78CB3"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eastAsia="Times New Roman" w:hAnsi="Times New Roman" w:cs="Times New Roman"/>
          <w:sz w:val="24"/>
          <w:szCs w:val="24"/>
        </w:rPr>
        <w:tab/>
        <w:t>Using questionnaires distributed to civil servants in the Ministry of Energy and Mineral Resources, the Researchers collected information regarding the competency of civil servants of Ministry of Energy and Mineral Resources want to improve during the Problem Solving &amp; Decision-Making Training Program. High gap competency or needs based on the survey results is shown in Figure 2. below</w:t>
      </w:r>
      <w:r w:rsidRPr="007E2202">
        <w:rPr>
          <w:rFonts w:ascii="Times New Roman" w:hAnsi="Times New Roman" w:cs="Times New Roman"/>
          <w:sz w:val="24"/>
          <w:szCs w:val="24"/>
        </w:rPr>
        <w:t>.</w:t>
      </w:r>
    </w:p>
    <w:p w14:paraId="410D565D" w14:textId="77777777" w:rsidR="007E2202" w:rsidRPr="00512A61" w:rsidRDefault="007E2202" w:rsidP="00512A61">
      <w:pPr>
        <w:pStyle w:val="ListParagraph"/>
        <w:tabs>
          <w:tab w:val="left" w:pos="2329"/>
        </w:tabs>
        <w:spacing w:after="0" w:line="240" w:lineRule="auto"/>
        <w:ind w:left="0"/>
        <w:jc w:val="center"/>
        <w:rPr>
          <w:rFonts w:ascii="Times New Roman" w:hAnsi="Times New Roman" w:cs="Times New Roman"/>
          <w:sz w:val="24"/>
          <w:szCs w:val="24"/>
        </w:rPr>
      </w:pPr>
      <w:r w:rsidRPr="007E2202">
        <w:rPr>
          <w:rFonts w:ascii="Times New Roman" w:hAnsi="Times New Roman" w:cs="Times New Roman"/>
          <w:noProof/>
        </w:rPr>
        <w:lastRenderedPageBreak/>
        <w:drawing>
          <wp:inline distT="0" distB="0" distL="0" distR="0" wp14:anchorId="261C4441" wp14:editId="25733952">
            <wp:extent cx="4343400" cy="2028825"/>
            <wp:effectExtent l="38100" t="0" r="19050"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7B7157D" w14:textId="77777777" w:rsidR="007E2202" w:rsidRPr="007E2202" w:rsidRDefault="007E2202" w:rsidP="00512A61">
      <w:pPr>
        <w:pStyle w:val="ListParagraph"/>
        <w:spacing w:after="0" w:line="240" w:lineRule="auto"/>
        <w:ind w:left="0" w:right="140"/>
        <w:jc w:val="center"/>
        <w:rPr>
          <w:rFonts w:ascii="Times New Roman" w:hAnsi="Times New Roman" w:cs="Times New Roman"/>
          <w:sz w:val="24"/>
          <w:szCs w:val="24"/>
        </w:rPr>
      </w:pPr>
      <w:r w:rsidRPr="007E2202">
        <w:rPr>
          <w:rFonts w:ascii="Times New Roman" w:hAnsi="Times New Roman" w:cs="Times New Roman"/>
        </w:rPr>
        <w:t>Figure 2</w:t>
      </w:r>
      <w:r w:rsidRPr="007E2202">
        <w:rPr>
          <w:rFonts w:ascii="Times New Roman" w:hAnsi="Times New Roman" w:cs="Times New Roman"/>
          <w:sz w:val="24"/>
          <w:szCs w:val="24"/>
        </w:rPr>
        <w:t xml:space="preserve">. </w:t>
      </w:r>
    </w:p>
    <w:p w14:paraId="05C01EE0" w14:textId="77777777" w:rsidR="007E2202" w:rsidRPr="007E2202" w:rsidRDefault="007E2202" w:rsidP="00512A61">
      <w:pPr>
        <w:pStyle w:val="ListParagraph"/>
        <w:spacing w:after="0" w:line="240" w:lineRule="auto"/>
        <w:ind w:left="0" w:right="140"/>
        <w:jc w:val="center"/>
        <w:rPr>
          <w:rFonts w:ascii="Times New Roman" w:hAnsi="Times New Roman" w:cs="Times New Roman"/>
          <w:sz w:val="24"/>
          <w:szCs w:val="24"/>
        </w:rPr>
      </w:pPr>
      <w:r w:rsidRPr="007E2202">
        <w:rPr>
          <w:rFonts w:ascii="Times New Roman" w:hAnsi="Times New Roman" w:cs="Times New Roman"/>
          <w:sz w:val="24"/>
          <w:szCs w:val="24"/>
        </w:rPr>
        <w:t>Percentage of competency gap of problem solving &amp; decision-making competency</w:t>
      </w:r>
    </w:p>
    <w:p w14:paraId="366D2F46" w14:textId="77777777" w:rsidR="007E2202" w:rsidRP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b/>
          <w:sz w:val="24"/>
          <w:szCs w:val="24"/>
        </w:rPr>
        <w:t>Note</w:t>
      </w:r>
      <w:r w:rsidRPr="007E2202">
        <w:rPr>
          <w:rFonts w:ascii="Times New Roman" w:hAnsi="Times New Roman" w:cs="Times New Roman"/>
          <w:sz w:val="24"/>
          <w:szCs w:val="24"/>
        </w:rPr>
        <w:t xml:space="preserve">: </w:t>
      </w:r>
    </w:p>
    <w:p w14:paraId="15BB573D" w14:textId="77777777" w:rsidR="007E2202" w:rsidRP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-recognizing and defining problems and issues</w:t>
      </w:r>
    </w:p>
    <w:p w14:paraId="4F0E8B96" w14:textId="77777777" w:rsidR="007E2202" w:rsidRP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-analyzing problems and issues</w:t>
      </w:r>
    </w:p>
    <w:p w14:paraId="7C0DDDD1" w14:textId="77777777" w:rsidR="007E2202" w:rsidRP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-developing alternative solutions and plans to solve problems</w:t>
      </w:r>
    </w:p>
    <w:p w14:paraId="3B03A372" w14:textId="77777777" w:rsidR="007E2202" w:rsidRP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-solving problems containing risks and anticipating the impacts of decision, making security actions</w:t>
      </w:r>
    </w:p>
    <w:p w14:paraId="15A22475" w14:textId="77777777" w:rsidR="007E2202" w:rsidRDefault="007E2202" w:rsidP="00512A61">
      <w:pPr>
        <w:pStyle w:val="ListParagraph"/>
        <w:tabs>
          <w:tab w:val="left" w:pos="2329"/>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-competency in resulting in solutions and making decisions to solve problems affecting the organization</w:t>
      </w:r>
    </w:p>
    <w:p w14:paraId="085D6065" w14:textId="77777777" w:rsidR="0035232B" w:rsidRPr="007E2202" w:rsidRDefault="0035232B" w:rsidP="00512A61">
      <w:pPr>
        <w:pStyle w:val="ListParagraph"/>
        <w:tabs>
          <w:tab w:val="left" w:pos="2329"/>
        </w:tabs>
        <w:spacing w:after="0" w:line="240" w:lineRule="auto"/>
        <w:ind w:left="0"/>
        <w:jc w:val="both"/>
        <w:rPr>
          <w:rFonts w:ascii="Times New Roman" w:hAnsi="Times New Roman" w:cs="Times New Roman"/>
          <w:sz w:val="24"/>
          <w:szCs w:val="24"/>
        </w:rPr>
      </w:pPr>
    </w:p>
    <w:p w14:paraId="0147A58A" w14:textId="77777777" w:rsidR="007E2202" w:rsidRPr="007E2202" w:rsidRDefault="007E2202" w:rsidP="00512A61">
      <w:pPr>
        <w:pStyle w:val="NoSpacing"/>
        <w:ind w:firstLine="426"/>
        <w:jc w:val="both"/>
        <w:rPr>
          <w:rFonts w:ascii="Times New Roman" w:hAnsi="Times New Roman" w:cs="Times New Roman"/>
          <w:sz w:val="24"/>
          <w:szCs w:val="24"/>
        </w:rPr>
      </w:pPr>
      <w:r w:rsidRPr="007E2202">
        <w:rPr>
          <w:rFonts w:ascii="Times New Roman" w:hAnsi="Times New Roman" w:cs="Times New Roman"/>
          <w:sz w:val="24"/>
          <w:szCs w:val="24"/>
        </w:rPr>
        <w:t xml:space="preserve">The current employees’ competencies in problem solving and decision making based on the result from training needs analysis carried out by the Researcher is not in accordance with the current Problem Solving &amp; Decision-Making training program. The current Problem Solving &amp; Decision-Making training curriculum, that is, the competency attainment achieved based on cognitive taxonomy was at level two or an understanding aspect. However, based on the results of the needs analysis, the skill gap amongst the majority of respondents is on creating a solution in solving problems and making decision based on cognitive taxonomy </w:t>
      </w:r>
      <w:proofErr w:type="gramStart"/>
      <w:r w:rsidRPr="007E2202">
        <w:rPr>
          <w:rFonts w:ascii="Times New Roman" w:hAnsi="Times New Roman" w:cs="Times New Roman"/>
          <w:sz w:val="24"/>
          <w:szCs w:val="24"/>
        </w:rPr>
        <w:t>i.e.</w:t>
      </w:r>
      <w:proofErr w:type="gramEnd"/>
      <w:r w:rsidRPr="007E2202">
        <w:rPr>
          <w:rFonts w:ascii="Times New Roman" w:hAnsi="Times New Roman" w:cs="Times New Roman"/>
          <w:sz w:val="24"/>
          <w:szCs w:val="24"/>
        </w:rPr>
        <w:t xml:space="preserve"> at level 6 or the creative aspect.</w:t>
      </w:r>
    </w:p>
    <w:p w14:paraId="34A63E01" w14:textId="77777777" w:rsidR="007E2202" w:rsidRPr="007E2202" w:rsidRDefault="007E2202" w:rsidP="00512A61">
      <w:pPr>
        <w:pStyle w:val="NoSpacing"/>
        <w:jc w:val="both"/>
        <w:rPr>
          <w:rFonts w:ascii="Times New Roman" w:eastAsia="Times New Roman" w:hAnsi="Times New Roman" w:cs="Times New Roman"/>
          <w:b/>
          <w:sz w:val="24"/>
          <w:szCs w:val="24"/>
        </w:rPr>
      </w:pPr>
    </w:p>
    <w:p w14:paraId="68A57FE8" w14:textId="77777777" w:rsidR="007E2202" w:rsidRPr="007E2202" w:rsidRDefault="007E2202" w:rsidP="00512A61">
      <w:pPr>
        <w:pStyle w:val="NoSpacing"/>
        <w:numPr>
          <w:ilvl w:val="0"/>
          <w:numId w:val="1"/>
        </w:numPr>
        <w:ind w:left="426"/>
        <w:jc w:val="both"/>
        <w:rPr>
          <w:rFonts w:ascii="Times New Roman" w:hAnsi="Times New Roman" w:cs="Times New Roman"/>
          <w:b/>
          <w:sz w:val="24"/>
          <w:szCs w:val="24"/>
        </w:rPr>
      </w:pPr>
      <w:r w:rsidRPr="007E2202">
        <w:rPr>
          <w:rFonts w:ascii="Times New Roman" w:eastAsia="Times New Roman" w:hAnsi="Times New Roman" w:cs="Times New Roman"/>
          <w:b/>
          <w:sz w:val="24"/>
          <w:szCs w:val="24"/>
        </w:rPr>
        <w:t>The Training Curriculum Design based on the Problem Solving &amp; Decision-Making Blended Learning</w:t>
      </w:r>
    </w:p>
    <w:p w14:paraId="3028E0EE" w14:textId="77777777" w:rsid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hAnsi="Times New Roman" w:cs="Times New Roman"/>
          <w:sz w:val="24"/>
          <w:szCs w:val="24"/>
        </w:rPr>
      </w:pPr>
      <w:r w:rsidRPr="007E2202">
        <w:rPr>
          <w:rFonts w:ascii="Times New Roman" w:hAnsi="Times New Roman" w:cs="Times New Roman"/>
          <w:sz w:val="24"/>
          <w:szCs w:val="24"/>
        </w:rPr>
        <w:t>The development of problem solving &amp; decision-making curriculum design was carried out based on the results of the needs analysis in the preliminary study activities as well as a theoretical study of curriculum development. The steps to develop problem solving &amp; decision-making curricula include all components of training curriculum. These components as stated by Unruh and Unruh (in Arifin, 2012, p. 80) are objective, content, learning process, and evaluation of learning outcomes. The development of exclusive curriculum components was based on several considerations which can be seen in Table 1.</w:t>
      </w:r>
    </w:p>
    <w:p w14:paraId="2B49CD00" w14:textId="77777777" w:rsidR="00512A61" w:rsidRDefault="00512A61"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hAnsi="Times New Roman" w:cs="Times New Roman"/>
          <w:sz w:val="24"/>
          <w:szCs w:val="24"/>
        </w:rPr>
      </w:pPr>
    </w:p>
    <w:p w14:paraId="494A37DD" w14:textId="77777777" w:rsidR="00512A61" w:rsidRDefault="00512A61"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hAnsi="Times New Roman" w:cs="Times New Roman"/>
          <w:sz w:val="24"/>
          <w:szCs w:val="24"/>
        </w:rPr>
      </w:pPr>
    </w:p>
    <w:p w14:paraId="3F4E0256" w14:textId="77777777" w:rsidR="00512A61" w:rsidRDefault="00512A61"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hAnsi="Times New Roman" w:cs="Times New Roman"/>
          <w:sz w:val="24"/>
          <w:szCs w:val="24"/>
        </w:rPr>
      </w:pPr>
    </w:p>
    <w:p w14:paraId="2EBC6A0C" w14:textId="77777777" w:rsidR="00512A61" w:rsidRPr="007E2202" w:rsidRDefault="00512A61"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hAnsi="Times New Roman" w:cs="Times New Roman"/>
          <w:sz w:val="24"/>
          <w:szCs w:val="24"/>
        </w:rPr>
      </w:pPr>
    </w:p>
    <w:p w14:paraId="0D3D08CF" w14:textId="77777777" w:rsidR="007E2202" w:rsidRPr="007E2202" w:rsidRDefault="007E2202" w:rsidP="00512A61">
      <w:pPr>
        <w:spacing w:after="0" w:line="240" w:lineRule="auto"/>
        <w:jc w:val="center"/>
      </w:pPr>
      <w:r w:rsidRPr="007E2202">
        <w:t>Table 1.</w:t>
      </w:r>
    </w:p>
    <w:p w14:paraId="79879462" w14:textId="77777777" w:rsidR="007E2202" w:rsidRPr="007E2202" w:rsidRDefault="007E2202" w:rsidP="00512A61">
      <w:pPr>
        <w:spacing w:after="0" w:line="240" w:lineRule="auto"/>
        <w:jc w:val="center"/>
      </w:pPr>
      <w:r w:rsidRPr="007E2202">
        <w:t xml:space="preserve"> Development considerations for curriculum components</w:t>
      </w:r>
    </w:p>
    <w:p w14:paraId="615473BA" w14:textId="77777777" w:rsidR="007E2202" w:rsidRPr="007E2202" w:rsidRDefault="007E2202" w:rsidP="00512A61">
      <w:pPr>
        <w:spacing w:after="0" w:line="240" w:lineRule="auto"/>
        <w:jc w:val="center"/>
      </w:pPr>
      <w:r w:rsidRPr="007E2202">
        <w:t xml:space="preserve">The Current Problem Solving &amp; </w:t>
      </w:r>
      <w:proofErr w:type="gramStart"/>
      <w:r w:rsidRPr="007E2202">
        <w:t>Decision Making</w:t>
      </w:r>
      <w:proofErr w:type="gramEnd"/>
      <w:r w:rsidRPr="007E2202">
        <w:t xml:space="preserve"> Training </w:t>
      </w:r>
    </w:p>
    <w:tbl>
      <w:tblPr>
        <w:tblStyle w:val="TableGrid"/>
        <w:tblW w:w="7938" w:type="dxa"/>
        <w:tblInd w:w="108" w:type="dxa"/>
        <w:tblLook w:val="04A0" w:firstRow="1" w:lastRow="0" w:firstColumn="1" w:lastColumn="0" w:noHBand="0" w:noVBand="1"/>
      </w:tblPr>
      <w:tblGrid>
        <w:gridCol w:w="1841"/>
        <w:gridCol w:w="6097"/>
      </w:tblGrid>
      <w:tr w:rsidR="007E2202" w:rsidRPr="007E2202" w14:paraId="2B56F25B" w14:textId="77777777" w:rsidTr="00512A61">
        <w:tc>
          <w:tcPr>
            <w:tcW w:w="1841" w:type="dxa"/>
            <w:shd w:val="clear" w:color="auto" w:fill="FFFFFF" w:themeFill="background1"/>
            <w:vAlign w:val="center"/>
          </w:tcPr>
          <w:p w14:paraId="7FE897C9" w14:textId="77777777" w:rsidR="007E2202" w:rsidRPr="007E2202" w:rsidRDefault="007E2202" w:rsidP="00512A61">
            <w:pPr>
              <w:jc w:val="center"/>
              <w:rPr>
                <w:b/>
              </w:rPr>
            </w:pPr>
            <w:r w:rsidRPr="007E2202">
              <w:rPr>
                <w:b/>
              </w:rPr>
              <w:t>Curriculum Components</w:t>
            </w:r>
          </w:p>
        </w:tc>
        <w:tc>
          <w:tcPr>
            <w:tcW w:w="6097" w:type="dxa"/>
            <w:shd w:val="clear" w:color="auto" w:fill="FFFFFF" w:themeFill="background1"/>
            <w:vAlign w:val="center"/>
          </w:tcPr>
          <w:p w14:paraId="1913E578" w14:textId="77777777" w:rsidR="007E2202" w:rsidRPr="007E2202" w:rsidRDefault="007E2202" w:rsidP="00512A61">
            <w:pPr>
              <w:jc w:val="center"/>
              <w:rPr>
                <w:b/>
              </w:rPr>
            </w:pPr>
            <w:r w:rsidRPr="007E2202">
              <w:rPr>
                <w:b/>
              </w:rPr>
              <w:t>Development Considerations</w:t>
            </w:r>
          </w:p>
        </w:tc>
      </w:tr>
      <w:tr w:rsidR="007E2202" w:rsidRPr="007E2202" w14:paraId="39801D6D" w14:textId="77777777" w:rsidTr="00512A61">
        <w:tc>
          <w:tcPr>
            <w:tcW w:w="1841" w:type="dxa"/>
          </w:tcPr>
          <w:p w14:paraId="419C44A8" w14:textId="77777777" w:rsidR="007E2202" w:rsidRPr="007E2202" w:rsidRDefault="007E2202" w:rsidP="00512A61">
            <w:r w:rsidRPr="007E2202">
              <w:t>Objective</w:t>
            </w:r>
          </w:p>
        </w:tc>
        <w:tc>
          <w:tcPr>
            <w:tcW w:w="6097" w:type="dxa"/>
          </w:tcPr>
          <w:p w14:paraId="2302B255" w14:textId="77777777" w:rsidR="007E2202" w:rsidRPr="007E2202" w:rsidRDefault="007E2202" w:rsidP="00512A61">
            <w:pPr>
              <w:pStyle w:val="ListParagraph"/>
              <w:numPr>
                <w:ilvl w:val="0"/>
                <w:numId w:val="5"/>
              </w:numPr>
              <w:ind w:left="204" w:hanging="175"/>
              <w:jc w:val="both"/>
              <w:rPr>
                <w:rFonts w:ascii="Times New Roman" w:hAnsi="Times New Roman" w:cs="Times New Roman"/>
                <w:i/>
                <w:sz w:val="24"/>
                <w:szCs w:val="24"/>
              </w:rPr>
            </w:pPr>
            <w:r w:rsidRPr="007E2202">
              <w:rPr>
                <w:rFonts w:ascii="Times New Roman" w:hAnsi="Times New Roman" w:cs="Times New Roman"/>
                <w:sz w:val="24"/>
                <w:szCs w:val="24"/>
              </w:rPr>
              <w:t>Based on the results of training needs analysis</w:t>
            </w:r>
          </w:p>
        </w:tc>
      </w:tr>
      <w:tr w:rsidR="007E2202" w:rsidRPr="007E2202" w14:paraId="0E7EAFB2" w14:textId="77777777" w:rsidTr="00512A61">
        <w:tc>
          <w:tcPr>
            <w:tcW w:w="1841" w:type="dxa"/>
          </w:tcPr>
          <w:p w14:paraId="02F5C16F" w14:textId="77777777" w:rsidR="007E2202" w:rsidRPr="007E2202" w:rsidRDefault="007E2202" w:rsidP="00512A61">
            <w:r w:rsidRPr="007E2202">
              <w:t xml:space="preserve">Content/ Materials </w:t>
            </w:r>
          </w:p>
        </w:tc>
        <w:tc>
          <w:tcPr>
            <w:tcW w:w="6097" w:type="dxa"/>
          </w:tcPr>
          <w:p w14:paraId="290A62D8" w14:textId="77777777" w:rsidR="007E2202" w:rsidRPr="007E2202" w:rsidRDefault="007E2202" w:rsidP="00512A61">
            <w:pPr>
              <w:pStyle w:val="ListParagraph"/>
              <w:numPr>
                <w:ilvl w:val="0"/>
                <w:numId w:val="6"/>
              </w:numPr>
              <w:ind w:left="204" w:hanging="175"/>
              <w:jc w:val="both"/>
              <w:rPr>
                <w:rFonts w:ascii="Times New Roman" w:hAnsi="Times New Roman" w:cs="Times New Roman"/>
                <w:sz w:val="24"/>
                <w:szCs w:val="24"/>
              </w:rPr>
            </w:pPr>
            <w:r w:rsidRPr="007E2202">
              <w:rPr>
                <w:rFonts w:ascii="Times New Roman" w:hAnsi="Times New Roman" w:cs="Times New Roman"/>
                <w:sz w:val="24"/>
                <w:szCs w:val="24"/>
              </w:rPr>
              <w:t>Adjusted based on the results of training needs analysis</w:t>
            </w:r>
          </w:p>
        </w:tc>
      </w:tr>
      <w:tr w:rsidR="007E2202" w:rsidRPr="007E2202" w14:paraId="363E33A6" w14:textId="77777777" w:rsidTr="00512A61">
        <w:tc>
          <w:tcPr>
            <w:tcW w:w="1841" w:type="dxa"/>
          </w:tcPr>
          <w:p w14:paraId="2D270520" w14:textId="77777777" w:rsidR="007E2202" w:rsidRPr="007E2202" w:rsidRDefault="007E2202" w:rsidP="00512A61">
            <w:r w:rsidRPr="007E2202">
              <w:t>Learning process</w:t>
            </w:r>
          </w:p>
        </w:tc>
        <w:tc>
          <w:tcPr>
            <w:tcW w:w="6097" w:type="dxa"/>
          </w:tcPr>
          <w:p w14:paraId="4CFC5EB6" w14:textId="77777777" w:rsidR="007E2202" w:rsidRPr="007E2202" w:rsidRDefault="007E2202" w:rsidP="00512A61">
            <w:pPr>
              <w:pStyle w:val="ListParagraph"/>
              <w:numPr>
                <w:ilvl w:val="0"/>
                <w:numId w:val="31"/>
              </w:numPr>
              <w:ind w:left="207" w:hanging="207"/>
              <w:rPr>
                <w:rFonts w:ascii="Times New Roman" w:hAnsi="Times New Roman" w:cs="Times New Roman"/>
                <w:sz w:val="24"/>
                <w:szCs w:val="24"/>
              </w:rPr>
            </w:pPr>
            <w:r w:rsidRPr="007E2202">
              <w:rPr>
                <w:rFonts w:ascii="Times New Roman" w:hAnsi="Times New Roman" w:cs="Times New Roman"/>
                <w:sz w:val="24"/>
                <w:szCs w:val="24"/>
              </w:rPr>
              <w:t xml:space="preserve">Conducted via two methods, </w:t>
            </w:r>
            <w:proofErr w:type="gramStart"/>
            <w:r w:rsidRPr="007E2202">
              <w:rPr>
                <w:rFonts w:ascii="Times New Roman" w:hAnsi="Times New Roman" w:cs="Times New Roman"/>
                <w:sz w:val="24"/>
                <w:szCs w:val="24"/>
              </w:rPr>
              <w:t>i.e.</w:t>
            </w:r>
            <w:proofErr w:type="gramEnd"/>
            <w:r w:rsidRPr="007E2202">
              <w:rPr>
                <w:rFonts w:ascii="Times New Roman" w:hAnsi="Times New Roman" w:cs="Times New Roman"/>
                <w:sz w:val="24"/>
                <w:szCs w:val="24"/>
              </w:rPr>
              <w:t xml:space="preserve"> online (e-learning) through synchronous and asynchronous and face-to-face me</w:t>
            </w:r>
            <w:r>
              <w:rPr>
                <w:rFonts w:ascii="Times New Roman" w:hAnsi="Times New Roman" w:cs="Times New Roman"/>
                <w:sz w:val="24"/>
                <w:szCs w:val="24"/>
              </w:rPr>
              <w:t>e</w:t>
            </w:r>
            <w:r w:rsidRPr="007E2202">
              <w:rPr>
                <w:rFonts w:ascii="Times New Roman" w:hAnsi="Times New Roman" w:cs="Times New Roman"/>
                <w:sz w:val="24"/>
                <w:szCs w:val="24"/>
              </w:rPr>
              <w:t>ting in classroom</w:t>
            </w:r>
          </w:p>
          <w:p w14:paraId="08CA4DE7" w14:textId="77777777" w:rsidR="007E2202" w:rsidRPr="007E2202" w:rsidRDefault="007E2202" w:rsidP="00512A61">
            <w:pPr>
              <w:pStyle w:val="ListParagraph"/>
              <w:numPr>
                <w:ilvl w:val="0"/>
                <w:numId w:val="31"/>
              </w:numPr>
              <w:ind w:left="207" w:hanging="207"/>
              <w:rPr>
                <w:rFonts w:ascii="Times New Roman" w:hAnsi="Times New Roman" w:cs="Times New Roman"/>
                <w:sz w:val="24"/>
                <w:szCs w:val="24"/>
              </w:rPr>
            </w:pPr>
            <w:r w:rsidRPr="007E2202">
              <w:rPr>
                <w:rFonts w:ascii="Times New Roman" w:hAnsi="Times New Roman" w:cs="Times New Roman"/>
                <w:sz w:val="24"/>
                <w:szCs w:val="24"/>
              </w:rPr>
              <w:t xml:space="preserve">e-Learning </w:t>
            </w:r>
            <w:proofErr w:type="gramStart"/>
            <w:r w:rsidRPr="007E2202">
              <w:rPr>
                <w:rFonts w:ascii="Times New Roman" w:hAnsi="Times New Roman" w:cs="Times New Roman"/>
                <w:sz w:val="24"/>
                <w:szCs w:val="24"/>
              </w:rPr>
              <w:t>i.e.</w:t>
            </w:r>
            <w:proofErr w:type="gramEnd"/>
            <w:r w:rsidRPr="007E2202">
              <w:rPr>
                <w:rFonts w:ascii="Times New Roman" w:hAnsi="Times New Roman" w:cs="Times New Roman"/>
                <w:sz w:val="24"/>
                <w:szCs w:val="24"/>
              </w:rPr>
              <w:t xml:space="preserve"> strengthening the theoretical aspects</w:t>
            </w:r>
          </w:p>
          <w:p w14:paraId="541B4BF7" w14:textId="77777777" w:rsidR="007E2202" w:rsidRPr="007E2202" w:rsidRDefault="007E2202" w:rsidP="00512A61">
            <w:pPr>
              <w:pStyle w:val="ListParagraph"/>
              <w:numPr>
                <w:ilvl w:val="0"/>
                <w:numId w:val="31"/>
              </w:numPr>
              <w:ind w:left="207" w:hanging="207"/>
              <w:rPr>
                <w:rFonts w:ascii="Times New Roman" w:hAnsi="Times New Roman" w:cs="Times New Roman"/>
              </w:rPr>
            </w:pPr>
            <w:r w:rsidRPr="007E2202">
              <w:rPr>
                <w:rFonts w:ascii="Times New Roman" w:hAnsi="Times New Roman" w:cs="Times New Roman"/>
                <w:sz w:val="24"/>
                <w:szCs w:val="24"/>
              </w:rPr>
              <w:t>Face-to-face meeting in classroom discusses more on analysis/case studies and practice</w:t>
            </w:r>
          </w:p>
        </w:tc>
      </w:tr>
      <w:tr w:rsidR="007E2202" w:rsidRPr="007E2202" w14:paraId="47DC58E7" w14:textId="77777777" w:rsidTr="00512A61">
        <w:tc>
          <w:tcPr>
            <w:tcW w:w="1841" w:type="dxa"/>
          </w:tcPr>
          <w:p w14:paraId="0B5036E2" w14:textId="77777777" w:rsidR="007E2202" w:rsidRPr="007E2202" w:rsidRDefault="007E2202" w:rsidP="00512A61">
            <w:r w:rsidRPr="007E2202">
              <w:t>Learning evaluation</w:t>
            </w:r>
          </w:p>
        </w:tc>
        <w:tc>
          <w:tcPr>
            <w:tcW w:w="6097" w:type="dxa"/>
          </w:tcPr>
          <w:p w14:paraId="1F562BD5" w14:textId="77777777" w:rsidR="007E2202" w:rsidRPr="007E2202" w:rsidRDefault="007E2202" w:rsidP="00512A61">
            <w:pPr>
              <w:pStyle w:val="ListParagraph"/>
              <w:numPr>
                <w:ilvl w:val="0"/>
                <w:numId w:val="8"/>
              </w:numPr>
              <w:ind w:left="204" w:hanging="178"/>
              <w:rPr>
                <w:rFonts w:ascii="Times New Roman" w:hAnsi="Times New Roman" w:cs="Times New Roman"/>
                <w:sz w:val="24"/>
                <w:szCs w:val="24"/>
              </w:rPr>
            </w:pPr>
            <w:r w:rsidRPr="007E2202">
              <w:rPr>
                <w:rFonts w:ascii="Times New Roman" w:hAnsi="Times New Roman" w:cs="Times New Roman"/>
                <w:sz w:val="24"/>
                <w:szCs w:val="24"/>
              </w:rPr>
              <w:t>Adjusting to the indicators of success</w:t>
            </w:r>
          </w:p>
        </w:tc>
      </w:tr>
    </w:tbl>
    <w:p w14:paraId="6B4B7D8B" w14:textId="77777777" w:rsidR="007E2202" w:rsidRPr="007E2202" w:rsidRDefault="007E2202" w:rsidP="00512A61">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3"/>
        <w:jc w:val="both"/>
        <w:rPr>
          <w:rFonts w:ascii="Times New Roman" w:hAnsi="Times New Roman" w:cs="Times New Roman"/>
          <w:b/>
          <w:sz w:val="24"/>
          <w:szCs w:val="24"/>
        </w:rPr>
      </w:pPr>
      <w:r w:rsidRPr="007E2202">
        <w:rPr>
          <w:rFonts w:ascii="Times New Roman" w:hAnsi="Times New Roman" w:cs="Times New Roman"/>
          <w:b/>
          <w:sz w:val="24"/>
          <w:szCs w:val="24"/>
        </w:rPr>
        <w:t>Objectives</w:t>
      </w:r>
    </w:p>
    <w:p w14:paraId="4A1C1F5A"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ab/>
        <w:t>An objective is a very important component in curriculum development. An objective component can influence the development of other components. There are three reasons that make objective component important in formulating goals. First, an objective is related to the direction and target to be achieved by every education effort. Second, formulating a clear objective will make it easier for curriculum developers to compile a curriculum model and help guardians in making learning designs. Third, clear objectives in a curriculum can create a control in determining the boundaries and quality of learning (Sanjaya, 2013). There are several criteria for basis of formulation in formulating an objective. First, an objective must be specific and easily observable. Second, determine the conditions under which the objective shall be achieved. Third, determine the criteria for the level of success. Fourth, use operational verbs (</w:t>
      </w:r>
      <w:proofErr w:type="spellStart"/>
      <w:r w:rsidRPr="007E2202">
        <w:rPr>
          <w:rFonts w:ascii="Times New Roman" w:hAnsi="Times New Roman" w:cs="Times New Roman"/>
          <w:sz w:val="24"/>
          <w:szCs w:val="24"/>
        </w:rPr>
        <w:t>Mager</w:t>
      </w:r>
      <w:proofErr w:type="spellEnd"/>
      <w:r w:rsidRPr="007E2202">
        <w:rPr>
          <w:rFonts w:ascii="Times New Roman" w:hAnsi="Times New Roman" w:cs="Times New Roman"/>
          <w:sz w:val="24"/>
          <w:szCs w:val="24"/>
        </w:rPr>
        <w:t xml:space="preserve"> in Arifin, 2012) in formulating objectives in problem solving &amp; decision-making training curriculum based on the reflection from results of training needs analysis. The objective formulated in problem solving &amp; decision-making training curriculum become the parameter in determining what competency the training participants must have. </w:t>
      </w:r>
    </w:p>
    <w:p w14:paraId="33EBA23A" w14:textId="77777777" w:rsidR="007E2202" w:rsidRPr="007E2202" w:rsidRDefault="007E2202" w:rsidP="00512A61">
      <w:pPr>
        <w:pStyle w:val="ListParagraph"/>
        <w:spacing w:after="0" w:line="240" w:lineRule="auto"/>
        <w:ind w:left="0" w:firstLine="284"/>
        <w:jc w:val="center"/>
        <w:rPr>
          <w:rFonts w:ascii="Times New Roman" w:hAnsi="Times New Roman" w:cs="Times New Roman"/>
          <w:sz w:val="24"/>
          <w:szCs w:val="24"/>
        </w:rPr>
      </w:pPr>
    </w:p>
    <w:p w14:paraId="71BB5F70" w14:textId="77777777" w:rsidR="007E2202" w:rsidRPr="007E2202" w:rsidRDefault="007E2202" w:rsidP="00512A61">
      <w:pPr>
        <w:pStyle w:val="ListParagraph"/>
        <w:spacing w:after="0" w:line="240" w:lineRule="auto"/>
        <w:ind w:left="0" w:firstLine="284"/>
        <w:jc w:val="center"/>
        <w:rPr>
          <w:rFonts w:ascii="Times New Roman" w:hAnsi="Times New Roman" w:cs="Times New Roman"/>
          <w:sz w:val="24"/>
          <w:szCs w:val="24"/>
        </w:rPr>
      </w:pPr>
      <w:r w:rsidRPr="007E2202">
        <w:rPr>
          <w:rFonts w:ascii="Times New Roman" w:hAnsi="Times New Roman" w:cs="Times New Roman"/>
          <w:sz w:val="24"/>
          <w:szCs w:val="24"/>
        </w:rPr>
        <w:t>Table 2.</w:t>
      </w:r>
    </w:p>
    <w:p w14:paraId="3C4939C2" w14:textId="77777777" w:rsidR="007E2202" w:rsidRPr="007E2202" w:rsidRDefault="007E2202" w:rsidP="00512A61">
      <w:pPr>
        <w:pStyle w:val="ListParagraph"/>
        <w:spacing w:after="0" w:line="240" w:lineRule="auto"/>
        <w:ind w:left="0" w:firstLine="284"/>
        <w:jc w:val="center"/>
        <w:rPr>
          <w:rFonts w:ascii="Times New Roman" w:hAnsi="Times New Roman" w:cs="Times New Roman"/>
          <w:sz w:val="24"/>
          <w:szCs w:val="24"/>
        </w:rPr>
      </w:pPr>
      <w:r w:rsidRPr="007E2202">
        <w:rPr>
          <w:rFonts w:ascii="Times New Roman" w:hAnsi="Times New Roman" w:cs="Times New Roman"/>
          <w:sz w:val="24"/>
          <w:szCs w:val="24"/>
        </w:rPr>
        <w:t>Differences between the current curriculum condition and participants' needs based on analysis of training needs</w:t>
      </w:r>
    </w:p>
    <w:tbl>
      <w:tblPr>
        <w:tblStyle w:val="TableGrid"/>
        <w:tblW w:w="8681" w:type="dxa"/>
        <w:jc w:val="center"/>
        <w:tblLook w:val="04A0" w:firstRow="1" w:lastRow="0" w:firstColumn="1" w:lastColumn="0" w:noHBand="0" w:noVBand="1"/>
      </w:tblPr>
      <w:tblGrid>
        <w:gridCol w:w="1668"/>
        <w:gridCol w:w="2301"/>
        <w:gridCol w:w="4712"/>
      </w:tblGrid>
      <w:tr w:rsidR="007E2202" w:rsidRPr="007E2202" w14:paraId="6374B8BE" w14:textId="77777777" w:rsidTr="00485031">
        <w:trPr>
          <w:jc w:val="center"/>
        </w:trPr>
        <w:tc>
          <w:tcPr>
            <w:tcW w:w="1668" w:type="dxa"/>
            <w:vAlign w:val="center"/>
          </w:tcPr>
          <w:p w14:paraId="60399ADF" w14:textId="77777777" w:rsidR="007E2202" w:rsidRPr="007E2202" w:rsidRDefault="007E2202" w:rsidP="00512A61">
            <w:pPr>
              <w:pStyle w:val="ListParagraph"/>
              <w:ind w:left="0"/>
              <w:jc w:val="center"/>
              <w:rPr>
                <w:rFonts w:ascii="Times New Roman" w:hAnsi="Times New Roman" w:cs="Times New Roman"/>
                <w:b/>
                <w:sz w:val="24"/>
                <w:szCs w:val="24"/>
              </w:rPr>
            </w:pPr>
            <w:r w:rsidRPr="007E2202">
              <w:rPr>
                <w:rFonts w:ascii="Times New Roman" w:hAnsi="Times New Roman" w:cs="Times New Roman"/>
                <w:b/>
              </w:rPr>
              <w:t>Curriculum Component</w:t>
            </w:r>
          </w:p>
        </w:tc>
        <w:tc>
          <w:tcPr>
            <w:tcW w:w="2301" w:type="dxa"/>
            <w:vAlign w:val="center"/>
          </w:tcPr>
          <w:p w14:paraId="1CF73D39" w14:textId="77777777" w:rsidR="007E2202" w:rsidRPr="007E2202" w:rsidRDefault="007E2202" w:rsidP="00512A61">
            <w:pPr>
              <w:pStyle w:val="ListParagraph"/>
              <w:ind w:left="0"/>
              <w:jc w:val="center"/>
              <w:rPr>
                <w:rFonts w:ascii="Times New Roman" w:hAnsi="Times New Roman" w:cs="Times New Roman"/>
                <w:b/>
                <w:sz w:val="24"/>
                <w:szCs w:val="24"/>
              </w:rPr>
            </w:pPr>
            <w:r w:rsidRPr="007E2202">
              <w:rPr>
                <w:rFonts w:ascii="Times New Roman" w:hAnsi="Times New Roman" w:cs="Times New Roman"/>
                <w:b/>
              </w:rPr>
              <w:t>Current Curriculum Condition</w:t>
            </w:r>
          </w:p>
        </w:tc>
        <w:tc>
          <w:tcPr>
            <w:tcW w:w="4712" w:type="dxa"/>
            <w:vAlign w:val="center"/>
          </w:tcPr>
          <w:p w14:paraId="53F46FE0" w14:textId="77777777" w:rsidR="007E2202" w:rsidRPr="007E2202" w:rsidRDefault="007E2202" w:rsidP="00512A61">
            <w:pPr>
              <w:pStyle w:val="ListParagraph"/>
              <w:ind w:left="0"/>
              <w:jc w:val="center"/>
              <w:rPr>
                <w:rFonts w:ascii="Times New Roman" w:hAnsi="Times New Roman" w:cs="Times New Roman"/>
                <w:b/>
                <w:sz w:val="24"/>
                <w:szCs w:val="24"/>
              </w:rPr>
            </w:pPr>
            <w:r w:rsidRPr="007E2202">
              <w:rPr>
                <w:rFonts w:ascii="Times New Roman" w:hAnsi="Times New Roman" w:cs="Times New Roman"/>
                <w:b/>
              </w:rPr>
              <w:t>Curriculum Conditioning based on training needs analysis result</w:t>
            </w:r>
          </w:p>
        </w:tc>
      </w:tr>
      <w:tr w:rsidR="007E2202" w:rsidRPr="007E2202" w14:paraId="71AE50A9" w14:textId="77777777" w:rsidTr="00485031">
        <w:trPr>
          <w:jc w:val="center"/>
        </w:trPr>
        <w:tc>
          <w:tcPr>
            <w:tcW w:w="1668" w:type="dxa"/>
          </w:tcPr>
          <w:p w14:paraId="0FE03F19" w14:textId="77777777" w:rsidR="007E2202" w:rsidRPr="007E2202" w:rsidRDefault="007E2202" w:rsidP="00512A61">
            <w:pPr>
              <w:pStyle w:val="ListParagraph"/>
              <w:ind w:left="0"/>
              <w:jc w:val="center"/>
              <w:rPr>
                <w:rFonts w:ascii="Times New Roman" w:hAnsi="Times New Roman" w:cs="Times New Roman"/>
                <w:sz w:val="24"/>
                <w:szCs w:val="24"/>
              </w:rPr>
            </w:pPr>
            <w:r w:rsidRPr="007E2202">
              <w:rPr>
                <w:rFonts w:ascii="Times New Roman" w:hAnsi="Times New Roman" w:cs="Times New Roman"/>
                <w:sz w:val="24"/>
                <w:szCs w:val="24"/>
              </w:rPr>
              <w:t>Objective</w:t>
            </w:r>
          </w:p>
        </w:tc>
        <w:tc>
          <w:tcPr>
            <w:tcW w:w="2301" w:type="dxa"/>
          </w:tcPr>
          <w:p w14:paraId="28E14F0A" w14:textId="77777777" w:rsidR="007E2202" w:rsidRPr="007E2202" w:rsidRDefault="007E2202" w:rsidP="00512A61">
            <w:pPr>
              <w:pStyle w:val="ListParagraph"/>
              <w:ind w:left="0"/>
              <w:jc w:val="both"/>
              <w:rPr>
                <w:rFonts w:ascii="Times New Roman" w:hAnsi="Times New Roman" w:cs="Times New Roman"/>
                <w:sz w:val="24"/>
                <w:szCs w:val="24"/>
              </w:rPr>
            </w:pPr>
            <w:r w:rsidRPr="007E2202">
              <w:rPr>
                <w:rFonts w:ascii="Times New Roman" w:hAnsi="Times New Roman" w:cs="Times New Roman"/>
                <w:sz w:val="24"/>
              </w:rPr>
              <w:t>Able to apply problem solving and decision making in task field</w:t>
            </w:r>
          </w:p>
        </w:tc>
        <w:tc>
          <w:tcPr>
            <w:tcW w:w="4712" w:type="dxa"/>
          </w:tcPr>
          <w:p w14:paraId="66A20BDF" w14:textId="77777777" w:rsidR="007E2202" w:rsidRPr="007E2202" w:rsidRDefault="007E2202" w:rsidP="00512A61">
            <w:pPr>
              <w:pStyle w:val="ListParagraph"/>
              <w:ind w:left="0"/>
              <w:jc w:val="both"/>
              <w:rPr>
                <w:rFonts w:ascii="Times New Roman" w:hAnsi="Times New Roman" w:cs="Times New Roman"/>
                <w:sz w:val="24"/>
                <w:szCs w:val="24"/>
              </w:rPr>
            </w:pPr>
            <w:r w:rsidRPr="007E2202">
              <w:rPr>
                <w:rFonts w:ascii="Times New Roman" w:hAnsi="Times New Roman" w:cs="Times New Roman"/>
                <w:sz w:val="24"/>
                <w:szCs w:val="24"/>
              </w:rPr>
              <w:t>Able to improve their knowledge, attitude and skills in designing problem solving and decision-making processes in their respective task field</w:t>
            </w:r>
          </w:p>
        </w:tc>
      </w:tr>
    </w:tbl>
    <w:p w14:paraId="47595DC1" w14:textId="77777777" w:rsidR="007E2202" w:rsidRPr="007E2202" w:rsidRDefault="007E2202" w:rsidP="00512A61">
      <w:pPr>
        <w:spacing w:after="0" w:line="240" w:lineRule="auto"/>
        <w:ind w:firstLine="567"/>
        <w:jc w:val="both"/>
      </w:pPr>
      <w:r w:rsidRPr="007E2202">
        <w:lastRenderedPageBreak/>
        <w:t>Based on the need analysis, the general objective of Problem Solving &amp; Decision-Making training program is training participants will be able to design a problem solving and decision-making process in their task field in accordance with the work procedures at Ministry of Energy and Mineral Resources. Specific objectives that must be achieved by participants in the program are as follows:</w:t>
      </w:r>
    </w:p>
    <w:p w14:paraId="4A6E806A"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1. Training participants will be able to analyze problems and issues in their task field;</w:t>
      </w:r>
    </w:p>
    <w:p w14:paraId="0C415168"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2. Training participants will be able to solve problems and anticipate the impact of their decisions that include risks in their task field;</w:t>
      </w:r>
    </w:p>
    <w:p w14:paraId="40DCAFAA"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3. Training participants will be able to create solutions and make decisions to overcome problems in their task field.</w:t>
      </w:r>
    </w:p>
    <w:p w14:paraId="6D4BDF07" w14:textId="77777777" w:rsidR="007E2202" w:rsidRPr="007E2202" w:rsidRDefault="007E2202" w:rsidP="00512A61">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3"/>
        <w:jc w:val="both"/>
        <w:rPr>
          <w:rFonts w:ascii="Times New Roman" w:hAnsi="Times New Roman" w:cs="Times New Roman"/>
          <w:b/>
          <w:sz w:val="24"/>
          <w:szCs w:val="24"/>
        </w:rPr>
      </w:pPr>
      <w:r w:rsidRPr="007E2202">
        <w:rPr>
          <w:rFonts w:ascii="Times New Roman" w:hAnsi="Times New Roman" w:cs="Times New Roman"/>
          <w:b/>
          <w:sz w:val="24"/>
          <w:szCs w:val="24"/>
        </w:rPr>
        <w:t>Content/Materials</w:t>
      </w:r>
    </w:p>
    <w:p w14:paraId="12B7FA52"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rPr>
      </w:pPr>
      <w:r w:rsidRPr="007E2202">
        <w:rPr>
          <w:rFonts w:ascii="Times New Roman" w:hAnsi="Times New Roman" w:cs="Times New Roman"/>
          <w:sz w:val="24"/>
        </w:rPr>
        <w:t xml:space="preserve">The next component in curriculum development is training material. A curriculum developer must be able to understand what kind of material needed by participants. Therefore, the material compiled in a curriculum is beneficial to the participants. A curriculum designed for participants must be able to provide information relating to participants' problems. The material or content in the curriculum must be arranged in such a way that the participants are able to find useful and meaningful information. Furthermore, when choosing content, a curriculum developer must be able to take into account how far it can overcome the cognitive, social, and psychological dimensions of the participants (Ornstein &amp; </w:t>
      </w:r>
      <w:proofErr w:type="spellStart"/>
      <w:r w:rsidRPr="007E2202">
        <w:rPr>
          <w:rFonts w:ascii="Times New Roman" w:hAnsi="Times New Roman" w:cs="Times New Roman"/>
          <w:sz w:val="24"/>
        </w:rPr>
        <w:t>Hunkins</w:t>
      </w:r>
      <w:proofErr w:type="spellEnd"/>
      <w:r w:rsidRPr="007E2202">
        <w:rPr>
          <w:rFonts w:ascii="Times New Roman" w:hAnsi="Times New Roman" w:cs="Times New Roman"/>
          <w:sz w:val="24"/>
        </w:rPr>
        <w:t>, 2009).</w:t>
      </w:r>
    </w:p>
    <w:p w14:paraId="370AC91F"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rPr>
      </w:pPr>
      <w:r w:rsidRPr="007E2202">
        <w:rPr>
          <w:rFonts w:ascii="Times New Roman" w:hAnsi="Times New Roman" w:cs="Times New Roman"/>
          <w:sz w:val="24"/>
        </w:rPr>
        <w:t xml:space="preserve">There are four criteria in determining curriculum content. First, it must correspond to the objective. Second, it must </w:t>
      </w:r>
      <w:proofErr w:type="spellStart"/>
      <w:r w:rsidRPr="007E2202">
        <w:rPr>
          <w:rFonts w:ascii="Times New Roman" w:hAnsi="Times New Roman" w:cs="Times New Roman"/>
          <w:sz w:val="24"/>
        </w:rPr>
        <w:t>correspont</w:t>
      </w:r>
      <w:proofErr w:type="spellEnd"/>
      <w:r w:rsidRPr="007E2202">
        <w:rPr>
          <w:rFonts w:ascii="Times New Roman" w:hAnsi="Times New Roman" w:cs="Times New Roman"/>
          <w:sz w:val="24"/>
        </w:rPr>
        <w:t xml:space="preserve"> to the participant’s development. Third, it must have benefits in all aspects, both to participants or their office. Fourth, it must keep up with the development of science and technology (Arifin, 2012). The development of training curriculum should refer to several aspects. First, the objective to be achieved. After participated in training, participants should be able to carry out an analysis and create a process of problem solving and decision making in their task field. Second, benefit for participants, the material provided during the training is expected to provide benefits to students so that participants can apply it when they return to their workplace. Third, the material is developed in accordance with the development of science and technology. In developing Problem Solving &amp; Decision-Making training curriculum, the material was compiled based on the needs of organizational units as well as the needs of individual employees on Ministry of Energy and Mineral Resources based on the results of training needs analysis. Based on these two, the material is developed referring to the current relevant theories as well as regulations that become a competency standard related to Problem Solving &amp; Decision Making.</w:t>
      </w:r>
    </w:p>
    <w:p w14:paraId="33D27FFB"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rPr>
      </w:pPr>
      <w:r w:rsidRPr="007E2202">
        <w:rPr>
          <w:rFonts w:ascii="Times New Roman" w:hAnsi="Times New Roman" w:cs="Times New Roman"/>
          <w:sz w:val="24"/>
        </w:rPr>
        <w:t xml:space="preserve">During the preparation of curriculum materials or content, there are factors that need to be considered ex. scope, order, placement, and organizational formation (Arifin, 2012). The scope of material in the curriculum adapts to the results of needs analysis and training objectives. The order is set sequentially </w:t>
      </w:r>
      <w:proofErr w:type="gramStart"/>
      <w:r w:rsidRPr="007E2202">
        <w:rPr>
          <w:rFonts w:ascii="Times New Roman" w:hAnsi="Times New Roman" w:cs="Times New Roman"/>
          <w:sz w:val="24"/>
        </w:rPr>
        <w:t>i.e.</w:t>
      </w:r>
      <w:proofErr w:type="gramEnd"/>
      <w:r w:rsidRPr="007E2202">
        <w:rPr>
          <w:rFonts w:ascii="Times New Roman" w:hAnsi="Times New Roman" w:cs="Times New Roman"/>
          <w:sz w:val="24"/>
        </w:rPr>
        <w:t xml:space="preserve"> starting with the simple message up to the complex one. The product of </w:t>
      </w:r>
      <w:r w:rsidRPr="007E2202">
        <w:rPr>
          <w:rFonts w:ascii="Times New Roman" w:hAnsi="Times New Roman" w:cs="Times New Roman"/>
          <w:sz w:val="24"/>
        </w:rPr>
        <w:lastRenderedPageBreak/>
        <w:t xml:space="preserve">organizing material or curriculum content is training materials in that each competency stated in the material is developed into several competency elements.  </w:t>
      </w:r>
    </w:p>
    <w:p w14:paraId="2D84923B" w14:textId="77777777" w:rsidR="00512A61" w:rsidRDefault="00512A61" w:rsidP="00512A61">
      <w:pPr>
        <w:pStyle w:val="ListParagraph"/>
        <w:spacing w:after="0" w:line="240" w:lineRule="auto"/>
        <w:ind w:left="0" w:firstLine="567"/>
        <w:jc w:val="center"/>
        <w:rPr>
          <w:rFonts w:ascii="Times New Roman" w:hAnsi="Times New Roman" w:cs="Times New Roman"/>
          <w:sz w:val="24"/>
          <w:szCs w:val="24"/>
        </w:rPr>
      </w:pPr>
    </w:p>
    <w:p w14:paraId="51EAB74D" w14:textId="77777777" w:rsidR="007E2202" w:rsidRPr="007E2202" w:rsidRDefault="007E2202" w:rsidP="00512A61">
      <w:pPr>
        <w:pStyle w:val="ListParagraph"/>
        <w:spacing w:after="0" w:line="240" w:lineRule="auto"/>
        <w:ind w:left="0" w:firstLine="567"/>
        <w:jc w:val="center"/>
        <w:rPr>
          <w:rFonts w:ascii="Times New Roman" w:hAnsi="Times New Roman" w:cs="Times New Roman"/>
          <w:sz w:val="24"/>
          <w:szCs w:val="24"/>
        </w:rPr>
      </w:pPr>
      <w:r w:rsidRPr="007E2202">
        <w:rPr>
          <w:rFonts w:ascii="Times New Roman" w:hAnsi="Times New Roman" w:cs="Times New Roman"/>
          <w:sz w:val="24"/>
          <w:szCs w:val="24"/>
        </w:rPr>
        <w:t>Table 3</w:t>
      </w:r>
    </w:p>
    <w:p w14:paraId="3486E4F5" w14:textId="77777777" w:rsidR="007E2202" w:rsidRPr="007E2202" w:rsidRDefault="007E2202" w:rsidP="00512A61">
      <w:pPr>
        <w:pStyle w:val="ListParagraph"/>
        <w:spacing w:after="0" w:line="240" w:lineRule="auto"/>
        <w:ind w:left="0" w:firstLine="567"/>
        <w:jc w:val="center"/>
        <w:rPr>
          <w:rFonts w:ascii="Times New Roman" w:hAnsi="Times New Roman" w:cs="Times New Roman"/>
          <w:sz w:val="24"/>
        </w:rPr>
      </w:pPr>
      <w:r w:rsidRPr="007E2202">
        <w:rPr>
          <w:rFonts w:ascii="Times New Roman" w:hAnsi="Times New Roman" w:cs="Times New Roman"/>
          <w:sz w:val="24"/>
          <w:szCs w:val="24"/>
        </w:rPr>
        <w:t>Modification to the component of problem solving &amp; decision-making training curriculum material</w:t>
      </w:r>
    </w:p>
    <w:tbl>
      <w:tblPr>
        <w:tblStyle w:val="TableGrid"/>
        <w:tblW w:w="0" w:type="auto"/>
        <w:jc w:val="center"/>
        <w:tblLook w:val="04A0" w:firstRow="1" w:lastRow="0" w:firstColumn="1" w:lastColumn="0" w:noHBand="0" w:noVBand="1"/>
      </w:tblPr>
      <w:tblGrid>
        <w:gridCol w:w="1443"/>
        <w:gridCol w:w="4025"/>
        <w:gridCol w:w="2686"/>
      </w:tblGrid>
      <w:tr w:rsidR="007E2202" w:rsidRPr="007E2202" w14:paraId="279AE2C5" w14:textId="77777777" w:rsidTr="00512A61">
        <w:trPr>
          <w:jc w:val="center"/>
        </w:trPr>
        <w:tc>
          <w:tcPr>
            <w:tcW w:w="1239" w:type="dxa"/>
            <w:shd w:val="clear" w:color="auto" w:fill="D9D9D9" w:themeFill="background1" w:themeFillShade="D9"/>
            <w:vAlign w:val="center"/>
          </w:tcPr>
          <w:p w14:paraId="360A58A1" w14:textId="77777777" w:rsidR="007E2202" w:rsidRPr="007E2202" w:rsidRDefault="007E2202" w:rsidP="00512A61">
            <w:pPr>
              <w:jc w:val="center"/>
              <w:rPr>
                <w:b/>
              </w:rPr>
            </w:pPr>
            <w:r w:rsidRPr="007E2202">
              <w:rPr>
                <w:b/>
              </w:rPr>
              <w:t>Curriculum Component</w:t>
            </w:r>
          </w:p>
        </w:tc>
        <w:tc>
          <w:tcPr>
            <w:tcW w:w="4154" w:type="dxa"/>
            <w:shd w:val="clear" w:color="auto" w:fill="D9D9D9" w:themeFill="background1" w:themeFillShade="D9"/>
            <w:vAlign w:val="center"/>
          </w:tcPr>
          <w:p w14:paraId="45F6F938" w14:textId="77777777" w:rsidR="007E2202" w:rsidRPr="007E2202" w:rsidRDefault="007E2202" w:rsidP="00512A61">
            <w:pPr>
              <w:jc w:val="center"/>
              <w:rPr>
                <w:b/>
              </w:rPr>
            </w:pPr>
            <w:r w:rsidRPr="007E2202">
              <w:rPr>
                <w:b/>
              </w:rPr>
              <w:t>Modification Consideration</w:t>
            </w:r>
          </w:p>
        </w:tc>
        <w:tc>
          <w:tcPr>
            <w:tcW w:w="2749" w:type="dxa"/>
            <w:shd w:val="clear" w:color="auto" w:fill="D9D9D9" w:themeFill="background1" w:themeFillShade="D9"/>
            <w:vAlign w:val="center"/>
          </w:tcPr>
          <w:p w14:paraId="2EC3C64A" w14:textId="77777777" w:rsidR="007E2202" w:rsidRPr="007E2202" w:rsidRDefault="007E2202" w:rsidP="00512A61">
            <w:pPr>
              <w:jc w:val="center"/>
              <w:rPr>
                <w:b/>
              </w:rPr>
            </w:pPr>
            <w:r w:rsidRPr="007E2202">
              <w:rPr>
                <w:b/>
              </w:rPr>
              <w:t xml:space="preserve">Modification Result </w:t>
            </w:r>
          </w:p>
        </w:tc>
      </w:tr>
      <w:tr w:rsidR="007E2202" w:rsidRPr="007E2202" w14:paraId="3DCEDACC" w14:textId="77777777" w:rsidTr="00512A61">
        <w:trPr>
          <w:jc w:val="center"/>
        </w:trPr>
        <w:tc>
          <w:tcPr>
            <w:tcW w:w="1239" w:type="dxa"/>
          </w:tcPr>
          <w:p w14:paraId="7BFA69E4" w14:textId="77777777" w:rsidR="007E2202" w:rsidRPr="007E2202" w:rsidRDefault="007E2202" w:rsidP="00512A61">
            <w:r w:rsidRPr="007E2202">
              <w:t>Materials</w:t>
            </w:r>
          </w:p>
        </w:tc>
        <w:tc>
          <w:tcPr>
            <w:tcW w:w="4154" w:type="dxa"/>
          </w:tcPr>
          <w:p w14:paraId="50BD5739" w14:textId="77777777" w:rsidR="007E2202" w:rsidRPr="007E2202" w:rsidRDefault="007E2202" w:rsidP="00512A61">
            <w:pPr>
              <w:pStyle w:val="ListParagraph"/>
              <w:numPr>
                <w:ilvl w:val="0"/>
                <w:numId w:val="29"/>
              </w:numPr>
              <w:ind w:left="231" w:hanging="219"/>
              <w:jc w:val="both"/>
              <w:rPr>
                <w:rFonts w:ascii="Times New Roman" w:hAnsi="Times New Roman" w:cs="Times New Roman"/>
              </w:rPr>
            </w:pPr>
            <w:r w:rsidRPr="007E2202">
              <w:rPr>
                <w:rFonts w:ascii="Times New Roman" w:hAnsi="Times New Roman" w:cs="Times New Roman"/>
              </w:rPr>
              <w:t>Based on the results from analysis of training needs and objectives</w:t>
            </w:r>
          </w:p>
          <w:p w14:paraId="0AC8083E" w14:textId="77777777" w:rsidR="007E2202" w:rsidRPr="007E2202" w:rsidRDefault="007E2202" w:rsidP="00512A61">
            <w:pPr>
              <w:pStyle w:val="ListParagraph"/>
              <w:numPr>
                <w:ilvl w:val="0"/>
                <w:numId w:val="29"/>
              </w:numPr>
              <w:ind w:left="231" w:hanging="219"/>
              <w:jc w:val="both"/>
              <w:rPr>
                <w:rFonts w:ascii="Times New Roman" w:hAnsi="Times New Roman" w:cs="Times New Roman"/>
              </w:rPr>
            </w:pPr>
            <w:r w:rsidRPr="007E2202">
              <w:rPr>
                <w:rFonts w:ascii="Times New Roman" w:hAnsi="Times New Roman" w:cs="Times New Roman"/>
              </w:rPr>
              <w:t>Consider some of the available training program materials that are still relevant to the results of the needs analysis and training objectives</w:t>
            </w:r>
          </w:p>
        </w:tc>
        <w:tc>
          <w:tcPr>
            <w:tcW w:w="2749" w:type="dxa"/>
          </w:tcPr>
          <w:p w14:paraId="36F0E088" w14:textId="77777777" w:rsidR="007E2202" w:rsidRPr="007E2202" w:rsidRDefault="007E2202" w:rsidP="00512A61">
            <w:pPr>
              <w:pStyle w:val="ListParagraph"/>
              <w:numPr>
                <w:ilvl w:val="0"/>
                <w:numId w:val="19"/>
              </w:numPr>
              <w:ind w:left="174" w:hanging="219"/>
              <w:jc w:val="both"/>
              <w:rPr>
                <w:rFonts w:ascii="Times New Roman" w:hAnsi="Times New Roman" w:cs="Times New Roman"/>
                <w:lang w:eastAsia="id-ID"/>
              </w:rPr>
            </w:pPr>
            <w:r w:rsidRPr="007E2202">
              <w:rPr>
                <w:rFonts w:ascii="Times New Roman" w:hAnsi="Times New Roman" w:cs="Times New Roman"/>
              </w:rPr>
              <w:t>Analyze problem</w:t>
            </w:r>
          </w:p>
          <w:p w14:paraId="51E2891D" w14:textId="77777777" w:rsidR="007E2202" w:rsidRPr="007E2202" w:rsidRDefault="007E2202" w:rsidP="00512A61">
            <w:pPr>
              <w:pStyle w:val="ListParagraph"/>
              <w:numPr>
                <w:ilvl w:val="0"/>
                <w:numId w:val="19"/>
              </w:numPr>
              <w:ind w:left="174" w:hanging="219"/>
              <w:jc w:val="both"/>
              <w:rPr>
                <w:rFonts w:ascii="Times New Roman" w:hAnsi="Times New Roman" w:cs="Times New Roman"/>
              </w:rPr>
            </w:pPr>
            <w:r w:rsidRPr="007E2202">
              <w:rPr>
                <w:rFonts w:ascii="Times New Roman" w:hAnsi="Times New Roman" w:cs="Times New Roman"/>
              </w:rPr>
              <w:t>Troubleshoot issue</w:t>
            </w:r>
          </w:p>
          <w:p w14:paraId="7AB2F0DA" w14:textId="77777777" w:rsidR="007E2202" w:rsidRPr="007E2202" w:rsidRDefault="007E2202" w:rsidP="00512A61">
            <w:pPr>
              <w:pStyle w:val="ListParagraph"/>
              <w:numPr>
                <w:ilvl w:val="0"/>
                <w:numId w:val="19"/>
              </w:numPr>
              <w:ind w:left="174" w:hanging="219"/>
              <w:jc w:val="both"/>
              <w:rPr>
                <w:rFonts w:ascii="Times New Roman" w:hAnsi="Times New Roman" w:cs="Times New Roman"/>
              </w:rPr>
            </w:pPr>
            <w:r w:rsidRPr="007E2202">
              <w:rPr>
                <w:rFonts w:ascii="Times New Roman" w:hAnsi="Times New Roman" w:cs="Times New Roman"/>
              </w:rPr>
              <w:t>Make Decision</w:t>
            </w:r>
          </w:p>
        </w:tc>
      </w:tr>
    </w:tbl>
    <w:p w14:paraId="43ACAAD6"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p>
    <w:p w14:paraId="5222AEB4"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The followings are material settings for both the material provided by e-learning and regular.</w:t>
      </w:r>
    </w:p>
    <w:p w14:paraId="17951CDD" w14:textId="77777777" w:rsidR="007E2202" w:rsidRPr="007E2202" w:rsidRDefault="007E2202" w:rsidP="00512A61">
      <w:pPr>
        <w:pStyle w:val="ListParagraph"/>
        <w:spacing w:after="0" w:line="240" w:lineRule="auto"/>
        <w:ind w:left="0" w:firstLine="567"/>
        <w:jc w:val="center"/>
        <w:rPr>
          <w:rFonts w:ascii="Times New Roman" w:hAnsi="Times New Roman" w:cs="Times New Roman"/>
          <w:sz w:val="24"/>
          <w:szCs w:val="24"/>
        </w:rPr>
      </w:pPr>
      <w:r w:rsidRPr="007E2202">
        <w:rPr>
          <w:rFonts w:ascii="Times New Roman" w:hAnsi="Times New Roman" w:cs="Times New Roman"/>
          <w:sz w:val="24"/>
          <w:szCs w:val="24"/>
        </w:rPr>
        <w:t>Table 4</w:t>
      </w:r>
    </w:p>
    <w:p w14:paraId="4E810C39"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 xml:space="preserve">Composition of Course Materials </w:t>
      </w:r>
      <w:r w:rsidRPr="007E2202">
        <w:rPr>
          <w:rFonts w:ascii="Times New Roman" w:hAnsi="Times New Roman" w:cs="Times New Roman"/>
          <w:iCs/>
          <w:sz w:val="24"/>
          <w:szCs w:val="24"/>
        </w:rPr>
        <w:t>in E-Learning</w:t>
      </w:r>
      <w:r w:rsidRPr="007E2202">
        <w:rPr>
          <w:rFonts w:ascii="Times New Roman" w:hAnsi="Times New Roman" w:cs="Times New Roman"/>
          <w:iCs/>
        </w:rPr>
        <w:t xml:space="preserve"> </w:t>
      </w:r>
      <w:r w:rsidRPr="007E2202">
        <w:rPr>
          <w:rFonts w:ascii="Times New Roman" w:hAnsi="Times New Roman" w:cs="Times New Roman"/>
          <w:sz w:val="24"/>
          <w:szCs w:val="24"/>
        </w:rPr>
        <w:t>and Regular</w:t>
      </w:r>
    </w:p>
    <w:tbl>
      <w:tblPr>
        <w:tblpPr w:leftFromText="180" w:rightFromText="180" w:vertAnchor="text" w:horzAnchor="page" w:tblpX="2561" w:tblpY="141"/>
        <w:tblW w:w="7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2835"/>
        <w:gridCol w:w="1559"/>
      </w:tblGrid>
      <w:tr w:rsidR="007E2202" w:rsidRPr="007E2202" w14:paraId="7EDF4E2F" w14:textId="77777777" w:rsidTr="00512A61">
        <w:trPr>
          <w:trHeight w:val="516"/>
        </w:trPr>
        <w:tc>
          <w:tcPr>
            <w:tcW w:w="2727" w:type="dxa"/>
            <w:shd w:val="clear" w:color="auto" w:fill="auto"/>
            <w:vAlign w:val="center"/>
          </w:tcPr>
          <w:p w14:paraId="47BEBA8D"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r w:rsidRPr="007E2202">
              <w:rPr>
                <w:rFonts w:ascii="Times New Roman" w:hAnsi="Times New Roman" w:cs="Times New Roman"/>
                <w:b/>
                <w:sz w:val="24"/>
                <w:szCs w:val="24"/>
              </w:rPr>
              <w:t>Activity</w:t>
            </w:r>
          </w:p>
        </w:tc>
        <w:tc>
          <w:tcPr>
            <w:tcW w:w="2835" w:type="dxa"/>
            <w:shd w:val="clear" w:color="auto" w:fill="auto"/>
            <w:vAlign w:val="center"/>
          </w:tcPr>
          <w:p w14:paraId="7B0796E0"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r w:rsidRPr="007E2202">
              <w:rPr>
                <w:rFonts w:ascii="Times New Roman" w:hAnsi="Times New Roman" w:cs="Times New Roman"/>
                <w:b/>
                <w:sz w:val="24"/>
                <w:szCs w:val="24"/>
              </w:rPr>
              <w:t>Material</w:t>
            </w:r>
          </w:p>
        </w:tc>
        <w:tc>
          <w:tcPr>
            <w:tcW w:w="1559" w:type="dxa"/>
            <w:vAlign w:val="center"/>
          </w:tcPr>
          <w:p w14:paraId="6D33FF8A"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r w:rsidRPr="007E2202">
              <w:rPr>
                <w:rFonts w:ascii="Times New Roman" w:hAnsi="Times New Roman" w:cs="Times New Roman"/>
                <w:b/>
              </w:rPr>
              <w:t>Number of LHs</w:t>
            </w:r>
          </w:p>
        </w:tc>
      </w:tr>
      <w:tr w:rsidR="007E2202" w:rsidRPr="007E2202" w14:paraId="196F9720" w14:textId="77777777" w:rsidTr="00512A61">
        <w:trPr>
          <w:trHeight w:val="462"/>
        </w:trPr>
        <w:tc>
          <w:tcPr>
            <w:tcW w:w="2727" w:type="dxa"/>
            <w:vMerge w:val="restart"/>
            <w:shd w:val="clear" w:color="auto" w:fill="auto"/>
          </w:tcPr>
          <w:p w14:paraId="57C7676B" w14:textId="77777777" w:rsidR="007E2202" w:rsidRPr="007E2202" w:rsidRDefault="007E2202" w:rsidP="00512A61">
            <w:pPr>
              <w:pStyle w:val="ListParagraph"/>
              <w:spacing w:after="0" w:line="240" w:lineRule="auto"/>
              <w:ind w:left="0"/>
              <w:jc w:val="center"/>
              <w:rPr>
                <w:rFonts w:ascii="Times New Roman" w:hAnsi="Times New Roman" w:cs="Times New Roman"/>
                <w:sz w:val="24"/>
                <w:szCs w:val="24"/>
              </w:rPr>
            </w:pPr>
            <w:r w:rsidRPr="007E2202">
              <w:rPr>
                <w:rFonts w:ascii="Times New Roman" w:hAnsi="Times New Roman" w:cs="Times New Roman"/>
                <w:b/>
                <w:sz w:val="24"/>
                <w:szCs w:val="24"/>
              </w:rPr>
              <w:t>E-learning</w:t>
            </w:r>
          </w:p>
          <w:p w14:paraId="17D767F0" w14:textId="77777777" w:rsidR="007E2202" w:rsidRPr="007E2202" w:rsidRDefault="007E2202" w:rsidP="00512A61">
            <w:pPr>
              <w:pStyle w:val="ListParagraph"/>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Establishing concepts and theories (15 LH)</w:t>
            </w:r>
          </w:p>
        </w:tc>
        <w:tc>
          <w:tcPr>
            <w:tcW w:w="2835" w:type="dxa"/>
            <w:shd w:val="clear" w:color="auto" w:fill="auto"/>
            <w:vAlign w:val="center"/>
          </w:tcPr>
          <w:p w14:paraId="3DBB2387" w14:textId="77777777" w:rsidR="007E2202" w:rsidRPr="007E2202" w:rsidRDefault="007E2202" w:rsidP="00512A61">
            <w:pPr>
              <w:pStyle w:val="ListParagraph"/>
              <w:numPr>
                <w:ilvl w:val="0"/>
                <w:numId w:val="13"/>
              </w:numPr>
              <w:spacing w:after="0" w:line="240" w:lineRule="auto"/>
              <w:ind w:left="0" w:hanging="283"/>
              <w:rPr>
                <w:rFonts w:ascii="Times New Roman" w:hAnsi="Times New Roman" w:cs="Times New Roman"/>
                <w:bCs/>
                <w:lang w:eastAsia="id-ID"/>
              </w:rPr>
            </w:pPr>
            <w:r w:rsidRPr="007E2202">
              <w:rPr>
                <w:rFonts w:ascii="Times New Roman" w:hAnsi="Times New Roman" w:cs="Times New Roman"/>
              </w:rPr>
              <w:t>Analyzing Problem</w:t>
            </w:r>
          </w:p>
        </w:tc>
        <w:tc>
          <w:tcPr>
            <w:tcW w:w="1559" w:type="dxa"/>
            <w:vAlign w:val="center"/>
          </w:tcPr>
          <w:p w14:paraId="4F4EB481" w14:textId="77777777" w:rsidR="007E2202" w:rsidRPr="007E2202" w:rsidRDefault="007E2202" w:rsidP="00512A61">
            <w:pPr>
              <w:spacing w:after="0" w:line="240" w:lineRule="auto"/>
              <w:jc w:val="center"/>
            </w:pPr>
            <w:r w:rsidRPr="007E2202">
              <w:t>1 LH</w:t>
            </w:r>
          </w:p>
        </w:tc>
      </w:tr>
      <w:tr w:rsidR="007E2202" w:rsidRPr="007E2202" w14:paraId="6003226C" w14:textId="77777777" w:rsidTr="00512A61">
        <w:trPr>
          <w:trHeight w:val="20"/>
        </w:trPr>
        <w:tc>
          <w:tcPr>
            <w:tcW w:w="2727" w:type="dxa"/>
            <w:vMerge/>
            <w:shd w:val="clear" w:color="auto" w:fill="auto"/>
          </w:tcPr>
          <w:p w14:paraId="69056D6E"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p>
        </w:tc>
        <w:tc>
          <w:tcPr>
            <w:tcW w:w="2835" w:type="dxa"/>
            <w:shd w:val="clear" w:color="auto" w:fill="auto"/>
            <w:vAlign w:val="center"/>
          </w:tcPr>
          <w:p w14:paraId="104407C1" w14:textId="77777777" w:rsidR="007E2202" w:rsidRPr="007E2202" w:rsidRDefault="007E2202" w:rsidP="00512A61">
            <w:pPr>
              <w:pStyle w:val="ListParagraph"/>
              <w:numPr>
                <w:ilvl w:val="0"/>
                <w:numId w:val="13"/>
              </w:numPr>
              <w:spacing w:after="0" w:line="240" w:lineRule="auto"/>
              <w:ind w:left="0" w:hanging="283"/>
              <w:rPr>
                <w:rFonts w:ascii="Times New Roman" w:hAnsi="Times New Roman" w:cs="Times New Roman"/>
                <w:bCs/>
                <w:lang w:eastAsia="id-ID"/>
              </w:rPr>
            </w:pPr>
            <w:r w:rsidRPr="007E2202">
              <w:rPr>
                <w:rFonts w:ascii="Times New Roman" w:hAnsi="Times New Roman" w:cs="Times New Roman"/>
              </w:rPr>
              <w:t>Solving Problem</w:t>
            </w:r>
          </w:p>
        </w:tc>
        <w:tc>
          <w:tcPr>
            <w:tcW w:w="1559" w:type="dxa"/>
            <w:vAlign w:val="center"/>
          </w:tcPr>
          <w:p w14:paraId="1CEA3515" w14:textId="77777777" w:rsidR="007E2202" w:rsidRPr="007E2202" w:rsidRDefault="007E2202" w:rsidP="00512A61">
            <w:pPr>
              <w:spacing w:after="0" w:line="240" w:lineRule="auto"/>
              <w:jc w:val="center"/>
            </w:pPr>
            <w:r w:rsidRPr="007E2202">
              <w:t>2 LH</w:t>
            </w:r>
          </w:p>
        </w:tc>
      </w:tr>
      <w:tr w:rsidR="007E2202" w:rsidRPr="007E2202" w14:paraId="7AFADDB2" w14:textId="77777777" w:rsidTr="00512A61">
        <w:trPr>
          <w:trHeight w:val="20"/>
        </w:trPr>
        <w:tc>
          <w:tcPr>
            <w:tcW w:w="2727" w:type="dxa"/>
            <w:vMerge/>
            <w:shd w:val="clear" w:color="auto" w:fill="auto"/>
          </w:tcPr>
          <w:p w14:paraId="734C611F"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p>
        </w:tc>
        <w:tc>
          <w:tcPr>
            <w:tcW w:w="2835" w:type="dxa"/>
            <w:shd w:val="clear" w:color="auto" w:fill="auto"/>
            <w:vAlign w:val="center"/>
          </w:tcPr>
          <w:p w14:paraId="5436E4F0" w14:textId="77777777" w:rsidR="007E2202" w:rsidRPr="007E2202" w:rsidRDefault="007E2202" w:rsidP="00512A61">
            <w:pPr>
              <w:pStyle w:val="ListParagraph"/>
              <w:numPr>
                <w:ilvl w:val="0"/>
                <w:numId w:val="13"/>
              </w:numPr>
              <w:spacing w:after="0" w:line="240" w:lineRule="auto"/>
              <w:ind w:left="0" w:hanging="283"/>
              <w:rPr>
                <w:rFonts w:ascii="Times New Roman" w:hAnsi="Times New Roman" w:cs="Times New Roman"/>
                <w:bCs/>
                <w:lang w:eastAsia="id-ID"/>
              </w:rPr>
            </w:pPr>
            <w:r w:rsidRPr="007E2202">
              <w:rPr>
                <w:rFonts w:ascii="Times New Roman" w:hAnsi="Times New Roman" w:cs="Times New Roman"/>
                <w:bCs/>
                <w:lang w:eastAsia="id-ID"/>
              </w:rPr>
              <w:t xml:space="preserve">Making Decision </w:t>
            </w:r>
          </w:p>
        </w:tc>
        <w:tc>
          <w:tcPr>
            <w:tcW w:w="1559" w:type="dxa"/>
            <w:vAlign w:val="center"/>
          </w:tcPr>
          <w:p w14:paraId="58F99CA2" w14:textId="77777777" w:rsidR="007E2202" w:rsidRPr="007E2202" w:rsidRDefault="007E2202" w:rsidP="00512A61">
            <w:pPr>
              <w:spacing w:after="0" w:line="240" w:lineRule="auto"/>
              <w:jc w:val="center"/>
            </w:pPr>
            <w:r w:rsidRPr="007E2202">
              <w:t>9 LH</w:t>
            </w:r>
          </w:p>
        </w:tc>
      </w:tr>
      <w:tr w:rsidR="007E2202" w:rsidRPr="007E2202" w14:paraId="2D2514D6" w14:textId="77777777" w:rsidTr="00512A61">
        <w:trPr>
          <w:trHeight w:val="20"/>
        </w:trPr>
        <w:tc>
          <w:tcPr>
            <w:tcW w:w="2727" w:type="dxa"/>
            <w:vMerge w:val="restart"/>
            <w:shd w:val="clear" w:color="auto" w:fill="auto"/>
          </w:tcPr>
          <w:p w14:paraId="0517F69F"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r w:rsidRPr="007E2202">
              <w:rPr>
                <w:rFonts w:ascii="Times New Roman" w:hAnsi="Times New Roman" w:cs="Times New Roman"/>
                <w:b/>
                <w:sz w:val="24"/>
                <w:szCs w:val="24"/>
              </w:rPr>
              <w:t>Regular</w:t>
            </w:r>
          </w:p>
          <w:p w14:paraId="035CD61B" w14:textId="77777777" w:rsidR="007E2202" w:rsidRPr="007E2202" w:rsidRDefault="007E2202" w:rsidP="00512A61">
            <w:pPr>
              <w:spacing w:after="0" w:line="240" w:lineRule="auto"/>
              <w:jc w:val="center"/>
              <w:rPr>
                <w:bCs w:val="0"/>
                <w:lang w:eastAsia="id-ID"/>
              </w:rPr>
            </w:pPr>
            <w:r w:rsidRPr="007E2202">
              <w:rPr>
                <w:lang w:eastAsia="id-ID"/>
              </w:rPr>
              <w:t>Increasing the number of case study and practice (18 LH)</w:t>
            </w:r>
          </w:p>
        </w:tc>
        <w:tc>
          <w:tcPr>
            <w:tcW w:w="2835" w:type="dxa"/>
            <w:shd w:val="clear" w:color="auto" w:fill="auto"/>
          </w:tcPr>
          <w:p w14:paraId="1B8E80F5" w14:textId="77777777" w:rsidR="007E2202" w:rsidRPr="007E2202" w:rsidRDefault="007E2202" w:rsidP="00512A61">
            <w:pPr>
              <w:pStyle w:val="ListParagraph"/>
              <w:numPr>
                <w:ilvl w:val="0"/>
                <w:numId w:val="14"/>
              </w:numPr>
              <w:spacing w:after="0" w:line="240" w:lineRule="auto"/>
              <w:ind w:left="0" w:hanging="283"/>
              <w:rPr>
                <w:rFonts w:ascii="Times New Roman" w:hAnsi="Times New Roman" w:cs="Times New Roman"/>
                <w:bCs/>
                <w:lang w:eastAsia="id-ID"/>
              </w:rPr>
            </w:pPr>
            <w:r w:rsidRPr="007E2202">
              <w:rPr>
                <w:rFonts w:ascii="Times New Roman" w:hAnsi="Times New Roman" w:cs="Times New Roman"/>
              </w:rPr>
              <w:t>Analyzing Problem</w:t>
            </w:r>
          </w:p>
        </w:tc>
        <w:tc>
          <w:tcPr>
            <w:tcW w:w="1559" w:type="dxa"/>
            <w:vAlign w:val="center"/>
          </w:tcPr>
          <w:p w14:paraId="44F604DB" w14:textId="77777777" w:rsidR="007E2202" w:rsidRPr="007E2202" w:rsidRDefault="007E2202" w:rsidP="00512A61">
            <w:pPr>
              <w:spacing w:after="0" w:line="240" w:lineRule="auto"/>
              <w:jc w:val="center"/>
            </w:pPr>
            <w:r w:rsidRPr="007E2202">
              <w:t>1 LH</w:t>
            </w:r>
          </w:p>
        </w:tc>
      </w:tr>
      <w:tr w:rsidR="007E2202" w:rsidRPr="007E2202" w14:paraId="746E72F1" w14:textId="77777777" w:rsidTr="00512A61">
        <w:trPr>
          <w:trHeight w:val="20"/>
        </w:trPr>
        <w:tc>
          <w:tcPr>
            <w:tcW w:w="2727" w:type="dxa"/>
            <w:vMerge/>
            <w:shd w:val="clear" w:color="auto" w:fill="auto"/>
          </w:tcPr>
          <w:p w14:paraId="029D0FF7"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p>
        </w:tc>
        <w:tc>
          <w:tcPr>
            <w:tcW w:w="2835" w:type="dxa"/>
            <w:shd w:val="clear" w:color="auto" w:fill="auto"/>
          </w:tcPr>
          <w:p w14:paraId="5E7A2F60" w14:textId="77777777" w:rsidR="007E2202" w:rsidRPr="007E2202" w:rsidRDefault="007E2202" w:rsidP="00512A61">
            <w:pPr>
              <w:pStyle w:val="ListParagraph"/>
              <w:numPr>
                <w:ilvl w:val="0"/>
                <w:numId w:val="14"/>
              </w:numPr>
              <w:spacing w:after="0" w:line="240" w:lineRule="auto"/>
              <w:ind w:left="0" w:hanging="283"/>
              <w:rPr>
                <w:rFonts w:ascii="Times New Roman" w:hAnsi="Times New Roman" w:cs="Times New Roman"/>
              </w:rPr>
            </w:pPr>
            <w:r w:rsidRPr="007E2202">
              <w:rPr>
                <w:rFonts w:ascii="Times New Roman" w:hAnsi="Times New Roman" w:cs="Times New Roman"/>
              </w:rPr>
              <w:t>Solving Problem</w:t>
            </w:r>
          </w:p>
        </w:tc>
        <w:tc>
          <w:tcPr>
            <w:tcW w:w="1559" w:type="dxa"/>
            <w:vAlign w:val="center"/>
          </w:tcPr>
          <w:p w14:paraId="10785C02" w14:textId="77777777" w:rsidR="007E2202" w:rsidRPr="007E2202" w:rsidRDefault="007E2202" w:rsidP="00512A61">
            <w:pPr>
              <w:spacing w:after="0" w:line="240" w:lineRule="auto"/>
              <w:jc w:val="center"/>
            </w:pPr>
            <w:r w:rsidRPr="007E2202">
              <w:t>3 LH</w:t>
            </w:r>
          </w:p>
        </w:tc>
      </w:tr>
      <w:tr w:rsidR="007E2202" w:rsidRPr="007E2202" w14:paraId="710F485C" w14:textId="77777777" w:rsidTr="00512A61">
        <w:trPr>
          <w:trHeight w:val="20"/>
        </w:trPr>
        <w:tc>
          <w:tcPr>
            <w:tcW w:w="2727" w:type="dxa"/>
            <w:vMerge/>
            <w:shd w:val="clear" w:color="auto" w:fill="auto"/>
          </w:tcPr>
          <w:p w14:paraId="4C3C8CEC" w14:textId="77777777" w:rsidR="007E2202" w:rsidRPr="007E2202" w:rsidRDefault="007E2202" w:rsidP="00512A61">
            <w:pPr>
              <w:pStyle w:val="ListParagraph"/>
              <w:spacing w:after="0" w:line="240" w:lineRule="auto"/>
              <w:ind w:left="0"/>
              <w:jc w:val="center"/>
              <w:rPr>
                <w:rFonts w:ascii="Times New Roman" w:hAnsi="Times New Roman" w:cs="Times New Roman"/>
                <w:b/>
                <w:sz w:val="24"/>
                <w:szCs w:val="24"/>
              </w:rPr>
            </w:pPr>
          </w:p>
        </w:tc>
        <w:tc>
          <w:tcPr>
            <w:tcW w:w="2835" w:type="dxa"/>
            <w:shd w:val="clear" w:color="auto" w:fill="auto"/>
          </w:tcPr>
          <w:p w14:paraId="49F71FDD" w14:textId="77777777" w:rsidR="007E2202" w:rsidRPr="007E2202" w:rsidRDefault="007E2202" w:rsidP="00512A61">
            <w:pPr>
              <w:pStyle w:val="ListParagraph"/>
              <w:numPr>
                <w:ilvl w:val="0"/>
                <w:numId w:val="14"/>
              </w:numPr>
              <w:spacing w:after="0" w:line="240" w:lineRule="auto"/>
              <w:ind w:left="0" w:hanging="283"/>
              <w:rPr>
                <w:rFonts w:ascii="Times New Roman" w:hAnsi="Times New Roman" w:cs="Times New Roman"/>
                <w:bCs/>
                <w:lang w:eastAsia="id-ID"/>
              </w:rPr>
            </w:pPr>
            <w:r w:rsidRPr="007E2202">
              <w:rPr>
                <w:rFonts w:ascii="Times New Roman" w:hAnsi="Times New Roman" w:cs="Times New Roman"/>
              </w:rPr>
              <w:t xml:space="preserve">Making Decision </w:t>
            </w:r>
          </w:p>
        </w:tc>
        <w:tc>
          <w:tcPr>
            <w:tcW w:w="1559" w:type="dxa"/>
            <w:vAlign w:val="center"/>
          </w:tcPr>
          <w:p w14:paraId="288E2ADE" w14:textId="77777777" w:rsidR="007E2202" w:rsidRPr="007E2202" w:rsidRDefault="007E2202" w:rsidP="00512A61">
            <w:pPr>
              <w:spacing w:after="0" w:line="240" w:lineRule="auto"/>
              <w:jc w:val="center"/>
            </w:pPr>
            <w:r w:rsidRPr="007E2202">
              <w:t>10 LH</w:t>
            </w:r>
          </w:p>
        </w:tc>
      </w:tr>
    </w:tbl>
    <w:p w14:paraId="7257D6B9"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p>
    <w:p w14:paraId="2ED5673A"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p>
    <w:p w14:paraId="4BE5E4D3"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p>
    <w:p w14:paraId="4D885ACD"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sz w:val="24"/>
          <w:szCs w:val="24"/>
        </w:rPr>
      </w:pPr>
      <w:r w:rsidRPr="007E2202">
        <w:rPr>
          <w:rFonts w:ascii="Times New Roman" w:hAnsi="Times New Roman" w:cs="Times New Roman"/>
          <w:sz w:val="24"/>
          <w:szCs w:val="24"/>
        </w:rPr>
        <w:t xml:space="preserve"> </w:t>
      </w:r>
    </w:p>
    <w:p w14:paraId="031056C0"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24DCA2EC"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3F6300CB" w14:textId="77777777" w:rsid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54223A0C" w14:textId="77777777" w:rsid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4019B115" w14:textId="77777777" w:rsid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34AB3A7C" w14:textId="77777777" w:rsidR="00512A61" w:rsidRDefault="00512A61"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27EF884E"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cs="Times New Roman"/>
          <w:b/>
          <w:sz w:val="24"/>
          <w:szCs w:val="24"/>
        </w:rPr>
      </w:pPr>
    </w:p>
    <w:p w14:paraId="2B4CE956" w14:textId="77777777" w:rsidR="007E2202" w:rsidRPr="007E2202" w:rsidRDefault="007E2202" w:rsidP="00512A61">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3"/>
        <w:jc w:val="both"/>
        <w:rPr>
          <w:rFonts w:ascii="Times New Roman" w:hAnsi="Times New Roman" w:cs="Times New Roman"/>
          <w:b/>
          <w:sz w:val="24"/>
          <w:szCs w:val="24"/>
        </w:rPr>
      </w:pPr>
      <w:r w:rsidRPr="007E2202">
        <w:rPr>
          <w:rFonts w:ascii="Times New Roman" w:hAnsi="Times New Roman" w:cs="Times New Roman"/>
          <w:b/>
          <w:sz w:val="24"/>
          <w:szCs w:val="24"/>
        </w:rPr>
        <w:t>Process</w:t>
      </w:r>
    </w:p>
    <w:p w14:paraId="40A04948"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rPr>
      </w:pPr>
      <w:r w:rsidRPr="007E2202">
        <w:rPr>
          <w:rFonts w:ascii="Times New Roman" w:hAnsi="Times New Roman" w:cs="Times New Roman"/>
          <w:sz w:val="24"/>
        </w:rPr>
        <w:t>A process of implementing a curriculum is a learning activity, namely the effort from the instructor to provide material both during face-to-face meeting in a classroom and non-face-to-face meeting outside a classroom. Instructor is required to be able to use various teaching strategies, methods, and media resources during the teaching process (Arifin, 2012). Thus, a curriculum development shall determine not only the objectives and teaching materials but also to consider the learning process, how a participant experience a learning process in receiving prepared course material.</w:t>
      </w:r>
    </w:p>
    <w:p w14:paraId="60281C1B"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rPr>
      </w:pPr>
      <w:r w:rsidRPr="007E2202">
        <w:rPr>
          <w:rFonts w:ascii="Times New Roman" w:hAnsi="Times New Roman" w:cs="Times New Roman"/>
          <w:sz w:val="24"/>
        </w:rPr>
        <w:t xml:space="preserve">In reference to Edgar Dale's cone of experience, the below illustration shows that an experience is received from the most concrete to the most abstract based on the media used (Sari, 2019). According to Dale in </w:t>
      </w:r>
      <w:proofErr w:type="spellStart"/>
      <w:r w:rsidRPr="007E2202">
        <w:rPr>
          <w:rFonts w:ascii="Times New Roman" w:hAnsi="Times New Roman" w:cs="Times New Roman"/>
          <w:sz w:val="24"/>
        </w:rPr>
        <w:t>Chaeruman</w:t>
      </w:r>
      <w:proofErr w:type="spellEnd"/>
      <w:r w:rsidRPr="007E2202">
        <w:rPr>
          <w:rFonts w:ascii="Times New Roman" w:hAnsi="Times New Roman" w:cs="Times New Roman"/>
          <w:sz w:val="24"/>
        </w:rPr>
        <w:t xml:space="preserve"> (2018, p.124), "the more concrete a learning experience experienced by a student, the more learning experience will occur"</w:t>
      </w:r>
      <w:r w:rsidRPr="007E2202">
        <w:rPr>
          <w:rFonts w:ascii="Times New Roman" w:hAnsi="Times New Roman" w:cs="Times New Roman"/>
          <w:sz w:val="24"/>
          <w:szCs w:val="24"/>
        </w:rPr>
        <w:t>.</w:t>
      </w:r>
    </w:p>
    <w:p w14:paraId="7DCB268D" w14:textId="77777777" w:rsidR="007E2202" w:rsidRPr="007E2202" w:rsidRDefault="007E2202" w:rsidP="00512A61">
      <w:pPr>
        <w:pStyle w:val="ListParagraph"/>
        <w:spacing w:after="0" w:line="240" w:lineRule="auto"/>
        <w:ind w:left="0"/>
        <w:jc w:val="center"/>
        <w:rPr>
          <w:rFonts w:ascii="Times New Roman" w:hAnsi="Times New Roman" w:cs="Times New Roman"/>
          <w:sz w:val="24"/>
          <w:szCs w:val="24"/>
        </w:rPr>
      </w:pPr>
      <w:r w:rsidRPr="007E2202">
        <w:rPr>
          <w:rFonts w:ascii="Times New Roman" w:hAnsi="Times New Roman" w:cs="Times New Roman"/>
          <w:noProof/>
        </w:rPr>
        <w:lastRenderedPageBreak/>
        <w:drawing>
          <wp:inline distT="0" distB="0" distL="0" distR="0" wp14:anchorId="506AD21C" wp14:editId="2D0B556A">
            <wp:extent cx="2511171" cy="166670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8942" t="35348" r="24840" b="21893"/>
                    <a:stretch/>
                  </pic:blipFill>
                  <pic:spPr bwMode="auto">
                    <a:xfrm>
                      <a:off x="0" y="0"/>
                      <a:ext cx="2510983" cy="1666581"/>
                    </a:xfrm>
                    <a:prstGeom prst="rect">
                      <a:avLst/>
                    </a:prstGeom>
                    <a:ln>
                      <a:noFill/>
                    </a:ln>
                    <a:extLst>
                      <a:ext uri="{53640926-AAD7-44D8-BBD7-CCE9431645EC}">
                        <a14:shadowObscured xmlns:a14="http://schemas.microsoft.com/office/drawing/2010/main"/>
                      </a:ext>
                    </a:extLst>
                  </pic:spPr>
                </pic:pic>
              </a:graphicData>
            </a:graphic>
          </wp:inline>
        </w:drawing>
      </w:r>
    </w:p>
    <w:p w14:paraId="7592DAE4" w14:textId="77777777" w:rsidR="007E2202" w:rsidRPr="007E2202" w:rsidRDefault="007E2202" w:rsidP="00512A61">
      <w:pPr>
        <w:pStyle w:val="ListParagraph"/>
        <w:spacing w:after="0" w:line="240" w:lineRule="auto"/>
        <w:ind w:left="0"/>
        <w:jc w:val="center"/>
        <w:rPr>
          <w:rFonts w:ascii="Times New Roman" w:hAnsi="Times New Roman" w:cs="Times New Roman"/>
          <w:sz w:val="24"/>
          <w:szCs w:val="24"/>
        </w:rPr>
      </w:pPr>
      <w:r w:rsidRPr="007E2202">
        <w:rPr>
          <w:rFonts w:ascii="Times New Roman" w:hAnsi="Times New Roman" w:cs="Times New Roman"/>
        </w:rPr>
        <w:t>Figure 3. Edgar Dale's Cone of Experience (Source: Davis and Summers, 2015 p. 2</w:t>
      </w:r>
      <w:r w:rsidRPr="007E2202">
        <w:rPr>
          <w:rFonts w:ascii="Times New Roman" w:hAnsi="Times New Roman" w:cs="Times New Roman"/>
          <w:sz w:val="24"/>
          <w:szCs w:val="24"/>
        </w:rPr>
        <w:t>)</w:t>
      </w:r>
    </w:p>
    <w:p w14:paraId="1DE45DC8" w14:textId="77777777" w:rsid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r w:rsidRPr="007E2202">
        <w:rPr>
          <w:rFonts w:ascii="Times New Roman" w:hAnsi="Times New Roman" w:cs="Times New Roman"/>
          <w:sz w:val="24"/>
        </w:rPr>
        <w:t xml:space="preserve">Looking at how learning experiences are obtained based on Edgar Dale's cone of experiences makes learning methods and strategies a very important role in a learning process. The preparation for component of Problem Solving &amp; Decision-Making training curriculum process is based on an analysis of training needs and refers to the curriculum objectives to be achieved. The implementation process is divided into two </w:t>
      </w:r>
      <w:proofErr w:type="gramStart"/>
      <w:r w:rsidRPr="007E2202">
        <w:rPr>
          <w:rFonts w:ascii="Times New Roman" w:hAnsi="Times New Roman" w:cs="Times New Roman"/>
          <w:sz w:val="24"/>
        </w:rPr>
        <w:t>i.e.</w:t>
      </w:r>
      <w:proofErr w:type="gramEnd"/>
      <w:r w:rsidRPr="007E2202">
        <w:rPr>
          <w:rFonts w:ascii="Times New Roman" w:hAnsi="Times New Roman" w:cs="Times New Roman"/>
          <w:sz w:val="24"/>
        </w:rPr>
        <w:t xml:space="preserve"> e-learning and face-to-face in a classroom. During the e-learning process, the material provided is more towards strengthening the theories and concepts related to Problem Solving &amp; Decision Making. On the same note, the face-to-face learning process is more about a process of strengthening material through discussing case studies and practice. Looking at Anderson and Krathwohl's taxonomy wherein the educational objective is placed on the highest level in the hierarchy, namely create, hence by applying the method of practice on the face-to-face learning, it is hoped that the training participants will experience a real and direct learning as illustrated in the cone diagram of Edgar Dale experience so after participating a training, participants will be able to design a problem solving and decision-making process in their respective task field in accordance to work procedures at the Ministry of Energy and Mineral Resources</w:t>
      </w:r>
      <w:r w:rsidRPr="007E2202">
        <w:rPr>
          <w:rFonts w:ascii="Times New Roman" w:hAnsi="Times New Roman" w:cs="Times New Roman"/>
          <w:b/>
          <w:sz w:val="24"/>
          <w:szCs w:val="24"/>
        </w:rPr>
        <w:t>.</w:t>
      </w:r>
    </w:p>
    <w:p w14:paraId="5CEE8C5C"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468B82EF"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712AD8AC"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13C73420"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5C2769FE"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6F1A2237"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589F9C3A"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7E394DD5"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776BF2BD"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034C415D"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1F743446"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480630B5"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308760FA"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54A02CC3"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1FE21BCB"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40510440"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7F1CEC5B" w14:textId="77777777" w:rsidR="00B82016"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13A4487C" w14:textId="77777777" w:rsidR="00B82016" w:rsidRPr="007E2202" w:rsidRDefault="00B82016"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cs="Times New Roman"/>
          <w:b/>
          <w:sz w:val="24"/>
          <w:szCs w:val="24"/>
        </w:rPr>
      </w:pPr>
    </w:p>
    <w:p w14:paraId="207D8667"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noProof/>
          <w:sz w:val="24"/>
          <w:szCs w:val="24"/>
        </w:rPr>
        <w:lastRenderedPageBreak/>
        <mc:AlternateContent>
          <mc:Choice Requires="wpg">
            <w:drawing>
              <wp:anchor distT="0" distB="0" distL="114300" distR="114300" simplePos="0" relativeHeight="251660288" behindDoc="0" locked="0" layoutInCell="1" allowOverlap="1" wp14:anchorId="26D883CC" wp14:editId="5B44FD1A">
                <wp:simplePos x="0" y="0"/>
                <wp:positionH relativeFrom="column">
                  <wp:posOffset>17780</wp:posOffset>
                </wp:positionH>
                <wp:positionV relativeFrom="paragraph">
                  <wp:posOffset>21590</wp:posOffset>
                </wp:positionV>
                <wp:extent cx="5038725" cy="3604260"/>
                <wp:effectExtent l="0" t="0" r="28575" b="15240"/>
                <wp:wrapNone/>
                <wp:docPr id="34" name="Group 34"/>
                <wp:cNvGraphicFramePr/>
                <a:graphic xmlns:a="http://schemas.openxmlformats.org/drawingml/2006/main">
                  <a:graphicData uri="http://schemas.microsoft.com/office/word/2010/wordprocessingGroup">
                    <wpg:wgp>
                      <wpg:cNvGrpSpPr/>
                      <wpg:grpSpPr>
                        <a:xfrm>
                          <a:off x="0" y="0"/>
                          <a:ext cx="5038725" cy="3604260"/>
                          <a:chOff x="0" y="0"/>
                          <a:chExt cx="5038725" cy="3604260"/>
                        </a:xfrm>
                      </wpg:grpSpPr>
                      <wps:wsp>
                        <wps:cNvPr id="35" name="Rounded Rectangle 35"/>
                        <wps:cNvSpPr/>
                        <wps:spPr>
                          <a:xfrm>
                            <a:off x="1914525" y="571500"/>
                            <a:ext cx="1428750" cy="105727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3B241021" w14:textId="77777777" w:rsidR="007E2202" w:rsidRPr="00A101FF" w:rsidRDefault="007E2202" w:rsidP="007E2202">
                              <w:pPr>
                                <w:spacing w:after="0"/>
                                <w:jc w:val="center"/>
                                <w:rPr>
                                  <w:sz w:val="20"/>
                                  <w:szCs w:val="20"/>
                                </w:rPr>
                              </w:pPr>
                              <w:r w:rsidRPr="008F42AE">
                                <w:rPr>
                                  <w:sz w:val="20"/>
                                  <w:szCs w:val="20"/>
                                </w:rPr>
                                <w:t xml:space="preserve">Online learning </w:t>
                              </w:r>
                              <w:r>
                                <w:rPr>
                                  <w:sz w:val="20"/>
                                  <w:szCs w:val="20"/>
                                </w:rPr>
                                <w:t>for</w:t>
                              </w:r>
                              <w:r w:rsidRPr="008F42AE">
                                <w:rPr>
                                  <w:sz w:val="20"/>
                                  <w:szCs w:val="20"/>
                                </w:rPr>
                                <w:t xml:space="preserve"> PPSDM </w:t>
                              </w:r>
                              <w:r>
                                <w:rPr>
                                  <w:sz w:val="20"/>
                                  <w:szCs w:val="20"/>
                                </w:rPr>
                                <w:t>Civil servants</w:t>
                              </w:r>
                              <w:r w:rsidRPr="008F42AE">
                                <w:rPr>
                                  <w:sz w:val="20"/>
                                  <w:szCs w:val="20"/>
                                </w:rPr>
                                <w:t xml:space="preserve"> SMILE website </w:t>
                              </w:r>
                              <w:r w:rsidRPr="00A101FF">
                                <w:rPr>
                                  <w:sz w:val="20"/>
                                  <w:szCs w:val="20"/>
                                </w:rPr>
                                <w:t xml:space="preserve">(15 </w:t>
                              </w:r>
                              <w:r>
                                <w:rPr>
                                  <w:sz w:val="20"/>
                                  <w:szCs w:val="20"/>
                                </w:rPr>
                                <w:t>LH</w:t>
                              </w:r>
                              <w:r w:rsidRPr="00A101FF">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ounded Rectangle 36"/>
                        <wps:cNvSpPr/>
                        <wps:spPr>
                          <a:xfrm>
                            <a:off x="1885950" y="2466973"/>
                            <a:ext cx="1438275" cy="1076327"/>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12E33154" w14:textId="77777777" w:rsidR="007E2202" w:rsidRPr="00A101FF" w:rsidRDefault="007E2202" w:rsidP="007E2202">
                              <w:pPr>
                                <w:spacing w:after="0"/>
                                <w:jc w:val="center"/>
                                <w:rPr>
                                  <w:sz w:val="20"/>
                                  <w:szCs w:val="20"/>
                                </w:rPr>
                              </w:pPr>
                              <w:r w:rsidRPr="00A101FF">
                                <w:rPr>
                                  <w:sz w:val="20"/>
                                  <w:szCs w:val="20"/>
                                  <w:lang w:val="en"/>
                                </w:rPr>
                                <w:t>Perform face-to-face learning in class</w:t>
                              </w:r>
                              <w:r>
                                <w:rPr>
                                  <w:sz w:val="20"/>
                                  <w:szCs w:val="20"/>
                                  <w:lang w:val="en"/>
                                </w:rPr>
                                <w:t>room</w:t>
                              </w:r>
                            </w:p>
                            <w:p w14:paraId="30E8302B" w14:textId="77777777" w:rsidR="007E2202" w:rsidRPr="00A101FF" w:rsidRDefault="007E2202" w:rsidP="007E2202">
                              <w:pPr>
                                <w:spacing w:after="0"/>
                                <w:jc w:val="center"/>
                                <w:rPr>
                                  <w:sz w:val="20"/>
                                  <w:szCs w:val="20"/>
                                </w:rPr>
                              </w:pPr>
                              <w:r w:rsidRPr="00A101FF">
                                <w:rPr>
                                  <w:sz w:val="20"/>
                                  <w:szCs w:val="20"/>
                                </w:rPr>
                                <w:t xml:space="preserve">(18 </w:t>
                              </w:r>
                              <w:r>
                                <w:rPr>
                                  <w:sz w:val="20"/>
                                  <w:szCs w:val="20"/>
                                </w:rPr>
                                <w:t>LH</w:t>
                              </w:r>
                              <w:r w:rsidRPr="00A101FF">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Down Arrow 37"/>
                        <wps:cNvSpPr/>
                        <wps:spPr>
                          <a:xfrm>
                            <a:off x="2238375" y="1685925"/>
                            <a:ext cx="666750" cy="723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ounded Rectangle 38"/>
                        <wps:cNvSpPr/>
                        <wps:spPr>
                          <a:xfrm>
                            <a:off x="28575" y="657225"/>
                            <a:ext cx="1590675" cy="1289339"/>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6EF51B90"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sz w:val="20"/>
                                  <w:szCs w:val="20"/>
                                </w:rPr>
                              </w:pPr>
                              <w:r w:rsidRPr="004D400F">
                                <w:rPr>
                                  <w:rFonts w:ascii="Times New Roman" w:hAnsi="Times New Roman" w:cs="Times New Roman"/>
                                  <w:sz w:val="20"/>
                                  <w:szCs w:val="20"/>
                                </w:rPr>
                                <w:t>Opening</w:t>
                              </w:r>
                            </w:p>
                            <w:p w14:paraId="4C2F62B1"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iCs/>
                                  <w:sz w:val="20"/>
                                  <w:szCs w:val="20"/>
                                </w:rPr>
                              </w:pPr>
                              <w:r w:rsidRPr="004D400F">
                                <w:rPr>
                                  <w:rFonts w:ascii="Times New Roman" w:hAnsi="Times New Roman" w:cs="Times New Roman"/>
                                  <w:iCs/>
                                  <w:sz w:val="20"/>
                                  <w:szCs w:val="20"/>
                                </w:rPr>
                                <w:t>Pre-Test</w:t>
                              </w:r>
                            </w:p>
                            <w:p w14:paraId="50E9F20C"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sz w:val="20"/>
                                  <w:szCs w:val="20"/>
                                </w:rPr>
                              </w:pPr>
                              <w:r w:rsidRPr="004D400F">
                                <w:rPr>
                                  <w:rFonts w:ascii="Times New Roman" w:hAnsi="Times New Roman" w:cs="Times New Roman"/>
                                  <w:sz w:val="20"/>
                                  <w:szCs w:val="20"/>
                                  <w:lang w:val="en"/>
                                </w:rPr>
                                <w:t>Material (Theories or concepts)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ounded Rectangle 40"/>
                        <wps:cNvSpPr/>
                        <wps:spPr>
                          <a:xfrm>
                            <a:off x="0" y="2286000"/>
                            <a:ext cx="1590675" cy="131826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6A5DDAF2" w14:textId="77777777" w:rsidR="007E2202" w:rsidRPr="0062752A" w:rsidRDefault="007E2202" w:rsidP="007E2202">
                              <w:pPr>
                                <w:pStyle w:val="ListParagraph"/>
                                <w:numPr>
                                  <w:ilvl w:val="0"/>
                                  <w:numId w:val="22"/>
                                </w:numPr>
                                <w:spacing w:after="0" w:line="240" w:lineRule="auto"/>
                                <w:ind w:left="142" w:hanging="218"/>
                                <w:jc w:val="both"/>
                                <w:rPr>
                                  <w:rFonts w:ascii="Times New Roman" w:hAnsi="Times New Roman" w:cs="Times New Roman"/>
                                  <w:sz w:val="20"/>
                                  <w:szCs w:val="20"/>
                                </w:rPr>
                              </w:pPr>
                              <w:r w:rsidRPr="0062752A">
                                <w:rPr>
                                  <w:rFonts w:ascii="Times New Roman" w:hAnsi="Times New Roman" w:cs="Times New Roman"/>
                                  <w:sz w:val="20"/>
                                  <w:szCs w:val="20"/>
                                  <w:lang w:val="en"/>
                                </w:rPr>
                                <w:t>Material</w:t>
                              </w:r>
                            </w:p>
                            <w:p w14:paraId="2DA56868" w14:textId="77777777" w:rsidR="007E2202" w:rsidRPr="0062752A" w:rsidRDefault="007E2202" w:rsidP="007E2202">
                              <w:pPr>
                                <w:pStyle w:val="ListParagraph"/>
                                <w:numPr>
                                  <w:ilvl w:val="0"/>
                                  <w:numId w:val="22"/>
                                </w:numPr>
                                <w:spacing w:after="0" w:line="240" w:lineRule="auto"/>
                                <w:ind w:left="142" w:hanging="218"/>
                                <w:jc w:val="both"/>
                                <w:rPr>
                                  <w:rFonts w:ascii="Times New Roman" w:hAnsi="Times New Roman" w:cs="Times New Roman"/>
                                  <w:sz w:val="20"/>
                                  <w:szCs w:val="20"/>
                                </w:rPr>
                              </w:pPr>
                              <w:r w:rsidRPr="0062752A">
                                <w:rPr>
                                  <w:rFonts w:ascii="Times New Roman" w:hAnsi="Times New Roman" w:cs="Times New Roman"/>
                                  <w:sz w:val="20"/>
                                  <w:szCs w:val="20"/>
                                  <w:lang w:val="en"/>
                                </w:rPr>
                                <w:t>Evalusion Of Learning Outcomes</w:t>
                              </w:r>
                            </w:p>
                            <w:p w14:paraId="3DA3263D" w14:textId="77777777" w:rsidR="007E2202" w:rsidRPr="0062752A" w:rsidRDefault="007E2202" w:rsidP="007E2202">
                              <w:pPr>
                                <w:pStyle w:val="ListParagraph"/>
                                <w:numPr>
                                  <w:ilvl w:val="0"/>
                                  <w:numId w:val="23"/>
                                </w:numPr>
                                <w:tabs>
                                  <w:tab w:val="clear" w:pos="720"/>
                                  <w:tab w:val="num" w:pos="426"/>
                                </w:tabs>
                                <w:spacing w:after="0" w:line="240" w:lineRule="auto"/>
                                <w:ind w:left="284" w:hanging="142"/>
                                <w:jc w:val="both"/>
                                <w:rPr>
                                  <w:rFonts w:ascii="Times New Roman" w:hAnsi="Times New Roman" w:cs="Times New Roman"/>
                                  <w:sz w:val="20"/>
                                  <w:szCs w:val="20"/>
                                </w:rPr>
                              </w:pPr>
                              <w:r w:rsidRPr="0062752A">
                                <w:rPr>
                                  <w:rFonts w:ascii="Times New Roman" w:hAnsi="Times New Roman" w:cs="Times New Roman"/>
                                  <w:sz w:val="20"/>
                                  <w:szCs w:val="20"/>
                                  <w:lang w:val="en"/>
                                </w:rPr>
                                <w:t>Post Test</w:t>
                              </w:r>
                            </w:p>
                            <w:p w14:paraId="36FEBE70" w14:textId="77777777" w:rsidR="007E2202" w:rsidRPr="0062752A" w:rsidRDefault="007E2202" w:rsidP="007E2202">
                              <w:pPr>
                                <w:pStyle w:val="ListParagraph"/>
                                <w:numPr>
                                  <w:ilvl w:val="0"/>
                                  <w:numId w:val="23"/>
                                </w:numPr>
                                <w:tabs>
                                  <w:tab w:val="clear" w:pos="720"/>
                                  <w:tab w:val="num" w:pos="426"/>
                                </w:tabs>
                                <w:spacing w:after="0" w:line="240" w:lineRule="auto"/>
                                <w:ind w:left="284" w:hanging="142"/>
                                <w:jc w:val="both"/>
                                <w:rPr>
                                  <w:rFonts w:ascii="Times New Roman" w:hAnsi="Times New Roman" w:cs="Times New Roman"/>
                                  <w:sz w:val="20"/>
                                  <w:szCs w:val="20"/>
                                </w:rPr>
                              </w:pPr>
                              <w:r w:rsidRPr="0062752A">
                                <w:rPr>
                                  <w:rFonts w:ascii="Times New Roman" w:hAnsi="Times New Roman" w:cs="Times New Roman"/>
                                  <w:sz w:val="20"/>
                                  <w:szCs w:val="20"/>
                                  <w:lang w:val="en"/>
                                </w:rPr>
                                <w:t>Products/ Works</w:t>
                              </w:r>
                            </w:p>
                            <w:p w14:paraId="65DCA514" w14:textId="77777777" w:rsidR="007E2202" w:rsidRPr="0062752A" w:rsidRDefault="007E2202" w:rsidP="007E2202">
                              <w:pPr>
                                <w:pStyle w:val="ListParagraph"/>
                                <w:numPr>
                                  <w:ilvl w:val="0"/>
                                  <w:numId w:val="23"/>
                                </w:numPr>
                                <w:tabs>
                                  <w:tab w:val="clear" w:pos="720"/>
                                  <w:tab w:val="num" w:pos="284"/>
                                </w:tabs>
                                <w:spacing w:after="0" w:line="240" w:lineRule="auto"/>
                                <w:jc w:val="both"/>
                                <w:rPr>
                                  <w:rFonts w:ascii="Times New Roman" w:hAnsi="Times New Roman" w:cs="Times New Roman"/>
                                  <w:sz w:val="20"/>
                                  <w:szCs w:val="20"/>
                                </w:rPr>
                              </w:pPr>
                              <w:r w:rsidRPr="0062752A">
                                <w:rPr>
                                  <w:rFonts w:ascii="Times New Roman" w:hAnsi="Times New Roman" w:cs="Times New Roman"/>
                                  <w:sz w:val="20"/>
                                  <w:szCs w:val="20"/>
                                  <w:lang w:val="en"/>
                                </w:rPr>
                                <w:t>Closing</w:t>
                              </w:r>
                              <w:r w:rsidRPr="0062752A">
                                <w:rPr>
                                  <w:rFonts w:ascii="Times New Roman" w:hAnsi="Times New Roman" w:cs="Times New Roman"/>
                                  <w:sz w:val="20"/>
                                  <w:szCs w:val="20"/>
                                </w:rPr>
                                <w:t xml:space="preserve"> </w:t>
                              </w:r>
                            </w:p>
                            <w:p w14:paraId="5CB5DAAA" w14:textId="77777777" w:rsidR="007E2202" w:rsidRPr="0062752A" w:rsidRDefault="007E2202" w:rsidP="007E2202">
                              <w:pPr>
                                <w:spacing w:line="240" w:lineRule="auto"/>
                                <w:jc w:val="both"/>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161925" y="19050"/>
                            <a:ext cx="1295400" cy="2286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B494E9" w14:textId="77777777" w:rsidR="007E2202" w:rsidRPr="008F42AE" w:rsidRDefault="007E2202" w:rsidP="007E2202">
                              <w:pPr>
                                <w:jc w:val="center"/>
                                <w:rPr>
                                  <w:sz w:val="20"/>
                                  <w:szCs w:val="20"/>
                                  <w:lang w:val="en-GB"/>
                                </w:rPr>
                              </w:pPr>
                              <w:r>
                                <w:rPr>
                                  <w:sz w:val="20"/>
                                  <w:szCs w:val="20"/>
                                  <w:lang w:val="en-GB"/>
                                </w:rPr>
                                <w:t>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1895475" y="0"/>
                            <a:ext cx="1381125" cy="2286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6C9184B" w14:textId="77777777" w:rsidR="007E2202" w:rsidRPr="00A101FF" w:rsidRDefault="007E2202" w:rsidP="007E2202">
                              <w:pPr>
                                <w:jc w:val="center"/>
                                <w:rPr>
                                  <w:sz w:val="20"/>
                                  <w:szCs w:val="20"/>
                                </w:rPr>
                              </w:pPr>
                              <w:r w:rsidRPr="00A101FF">
                                <w:rPr>
                                  <w:sz w:val="20"/>
                                  <w:szCs w:val="20"/>
                                  <w:lang w:val="en"/>
                                </w:rPr>
                                <w:t>Implementation Process</w:t>
                              </w:r>
                            </w:p>
                            <w:p w14:paraId="6BB5A652" w14:textId="77777777" w:rsidR="007E2202" w:rsidRPr="00A101FF" w:rsidRDefault="007E2202" w:rsidP="007E2202">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ight Arrow 44"/>
                        <wps:cNvSpPr/>
                        <wps:spPr>
                          <a:xfrm>
                            <a:off x="1609725" y="2838450"/>
                            <a:ext cx="24765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ounded Rectangle 45"/>
                        <wps:cNvSpPr/>
                        <wps:spPr>
                          <a:xfrm>
                            <a:off x="3657600" y="314325"/>
                            <a:ext cx="1343025" cy="16478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3B405EC7" w14:textId="77777777" w:rsidR="007E2202" w:rsidRPr="0062752A" w:rsidRDefault="007E2202" w:rsidP="007E2202">
                              <w:pPr>
                                <w:pStyle w:val="ListParagraph"/>
                                <w:numPr>
                                  <w:ilvl w:val="0"/>
                                  <w:numId w:val="21"/>
                                </w:numPr>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Virtual classes</w:t>
                              </w:r>
                            </w:p>
                            <w:p w14:paraId="2F80C878" w14:textId="77777777" w:rsidR="007E2202" w:rsidRPr="0062752A" w:rsidRDefault="007E2202" w:rsidP="007E2202">
                              <w:pPr>
                                <w:pStyle w:val="ListParagraph"/>
                                <w:numPr>
                                  <w:ilvl w:val="0"/>
                                  <w:numId w:val="21"/>
                                </w:numPr>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Conference</w:t>
                              </w:r>
                            </w:p>
                            <w:p w14:paraId="7A9764B4"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Discussion</w:t>
                              </w:r>
                            </w:p>
                            <w:p w14:paraId="1CFF47AD"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FAQs</w:t>
                              </w:r>
                            </w:p>
                            <w:p w14:paraId="086D7C1C"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Watch videos</w:t>
                              </w:r>
                            </w:p>
                            <w:p w14:paraId="6B3F03DA"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Self-Assignment</w:t>
                              </w:r>
                            </w:p>
                            <w:p w14:paraId="6B83BF8C" w14:textId="77777777" w:rsidR="007E2202" w:rsidRPr="0062752A" w:rsidRDefault="007E2202" w:rsidP="007E2202">
                              <w:pPr>
                                <w:pStyle w:val="ListParagraph"/>
                                <w:numPr>
                                  <w:ilvl w:val="0"/>
                                  <w:numId w:val="4"/>
                                </w:numPr>
                                <w:suppressAutoHyphens/>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Exercise</w:t>
                              </w:r>
                            </w:p>
                            <w:p w14:paraId="385859B7" w14:textId="77777777" w:rsidR="007E2202" w:rsidRPr="0062752A" w:rsidRDefault="007E2202" w:rsidP="007E2202">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ounded Rectangle 46"/>
                        <wps:cNvSpPr/>
                        <wps:spPr>
                          <a:xfrm>
                            <a:off x="3657600" y="2209800"/>
                            <a:ext cx="1381125" cy="13335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52A719A6"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Presentation</w:t>
                              </w:r>
                            </w:p>
                            <w:p w14:paraId="6F8FD00A"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Faqs</w:t>
                              </w:r>
                            </w:p>
                            <w:p w14:paraId="7B2D0E8F"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Discussion</w:t>
                              </w:r>
                            </w:p>
                            <w:p w14:paraId="0A9478C4"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Anaalisis/Case Study</w:t>
                              </w:r>
                            </w:p>
                            <w:p w14:paraId="7CE9B192" w14:textId="77777777" w:rsidR="007E2202" w:rsidRPr="004D400F" w:rsidRDefault="007E2202" w:rsidP="007E2202">
                              <w:pPr>
                                <w:pStyle w:val="ListParagraph"/>
                                <w:numPr>
                                  <w:ilvl w:val="0"/>
                                  <w:numId w:val="32"/>
                                </w:numPr>
                                <w:tabs>
                                  <w:tab w:val="num" w:pos="284"/>
                                </w:tabs>
                                <w:ind w:left="426" w:hanging="426"/>
                                <w:rPr>
                                  <w:rFonts w:ascii="Times New Roman" w:hAnsi="Times New Roman" w:cs="Times New Roman"/>
                                  <w:sz w:val="20"/>
                                  <w:szCs w:val="20"/>
                                </w:rPr>
                              </w:pPr>
                              <w:r w:rsidRPr="0062752A">
                                <w:rPr>
                                  <w:rFonts w:ascii="Times New Roman" w:hAnsi="Times New Roman" w:cs="Times New Roman"/>
                                  <w:sz w:val="20"/>
                                  <w:szCs w:val="20"/>
                                  <w:lang w:val="en"/>
                                </w:rPr>
                                <w:t>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3600450" y="9525"/>
                            <a:ext cx="1381125" cy="2286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B6E1395" w14:textId="77777777" w:rsidR="007E2202" w:rsidRPr="008F42AE" w:rsidRDefault="007E2202" w:rsidP="007E2202">
                              <w:pPr>
                                <w:jc w:val="center"/>
                                <w:rPr>
                                  <w:sz w:val="20"/>
                                  <w:szCs w:val="20"/>
                                  <w:lang w:val="en-GB"/>
                                </w:rPr>
                              </w:pPr>
                              <w:r w:rsidRPr="00A101FF">
                                <w:rPr>
                                  <w:sz w:val="20"/>
                                  <w:szCs w:val="20"/>
                                </w:rPr>
                                <w:t>Strateg</w:t>
                              </w:r>
                              <w:r>
                                <w:rPr>
                                  <w:sz w:val="20"/>
                                  <w:szCs w:val="20"/>
                                  <w:lang w:val="en-GB"/>
                                </w:rPr>
                                <w:t>y</w:t>
                              </w:r>
                              <w:r w:rsidRPr="00A101FF">
                                <w:rPr>
                                  <w:sz w:val="20"/>
                                  <w:szCs w:val="20"/>
                                </w:rPr>
                                <w:t>/ Met</w:t>
                              </w:r>
                              <w:r>
                                <w:rPr>
                                  <w:sz w:val="20"/>
                                  <w:szCs w:val="20"/>
                                  <w:lang w:val="en-GB"/>
                                </w:rPr>
                                <w: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ight Arrow 48"/>
                        <wps:cNvSpPr/>
                        <wps:spPr>
                          <a:xfrm>
                            <a:off x="1638300" y="1123950"/>
                            <a:ext cx="24765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ight Arrow 49"/>
                        <wps:cNvSpPr/>
                        <wps:spPr>
                          <a:xfrm rot="10800000">
                            <a:off x="3371850" y="1104900"/>
                            <a:ext cx="24765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ight Arrow 50"/>
                        <wps:cNvSpPr/>
                        <wps:spPr>
                          <a:xfrm rot="10800000">
                            <a:off x="3371850" y="2876550"/>
                            <a:ext cx="247650"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6D883CC" id="Group 34" o:spid="_x0000_s1033" style="position:absolute;left:0;text-align:left;margin-left:1.4pt;margin-top:1.7pt;width:396.75pt;height:283.8pt;z-index:251660288;mso-height-relative:margin" coordsize="50387,36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eVCzwUAAK82AAAOAAAAZHJzL2Uyb0RvYy54bWzsW0tv2zgQvi+w/0HQfWtRlPUw6hRBui0W&#10;KNqi7aJnRg9bWEnUUkzs7K/vDEXRimsnctLuweXFkcKHyCG/+WaGw5evtnXl3OaiK3mzdMkLz3Xy&#10;JuVZ2ayW7t9f3vwRu04nWZOxijf50r3LO/fVxe+/vdy0i9zna15luXCgk6ZbbNqlu5ayXcxmXbrO&#10;a9a94G3eQGHBRc0kvIrVLBNsA73X1cz3vHC24SJrBU/zroP/vu4L3QvVf1HkqfxQFF0unWrpwtik&#10;+hXq9xp/Zxcv2WIlWLsuUz0M9oRR1Kxs4KOmq9dMMudGlN91VZep4B0v5IuU1zNeFGWaqznAbIi3&#10;N5u3gt+0ai6rxWbVGjGBaPfk9ORu0/e3b0X7uf0oQBKbdgWyUG84l20havwLo3S2SmR3RmT5Vjop&#10;/HPu0Tjy566TQhkNvcAPtVDTNUj+u3bp+s9HWs6GD8/uDWfTwgbpdjLonieDz2vW5kq03QJk8FE4&#10;ZQYTgIk0rIZ9+onfNFmeOZ9gB7FmVeUOlCkRqfpGYN2iA9kdkBZJSDBHwYBc5hGZe1osg+BI4MfR&#10;HLYkCo5488iP1AfM9NmiFZ18m/PawYelC5uhyXA8aqOx23edhAFB/aEejqJqnA3050f990CGwwjV&#10;k7yr8r7ap7yAKcMK+qo7Bbj8qhLOLQOoZP8QnC10XjVQE5sUZVWZRuRQo0oOjXRdbJYrEJqG3qGG&#10;u6+Z2uqLvJGmYV02XDzcuOjrw7BHc8VHub3e9us7LOE1z+5gzQXvFULXpm9KEPI71smPTIAGgIUB&#10;rSY/wE9RcRAp10+us+biv0P/x/qwKaHUdTagUZZu9+8NE7nrVH81sF1hQwSogtRLAAsOL2Jccj0u&#10;aW7qKw4rQUB/tql6xPqyGh4LweuvoPwu8atQxJoUvr10UymGlyvZazpQn2l+eamqgdppmXzXfG5T&#10;7BzljPvny/YrE63eaRI26Xs+QIQt9vZaXxdbNvzyRvKiVBsRJd3LVa8AwBV1yv+B2/AB3IbDogPO&#10;J+A2jucJ4hJg6QdhmEQU28NG1nqLBDRGrGrgRiH1I42VQWEOgLTABf3yQ4AbDGtogXtewI0G4L7m&#10;m8a5FIJvHKrwhIpjEmJ9n8YUAYlEGgJ6gXXvITYMQ8O0kU8TTY2DnbEjUI3XDIaiRqK0457yQ0Ie&#10;GEYxP46zm8qrLE3zBmgSFUq3Zlne0y1YB2ZQholPpd+h7563T6Tg+42fQMMj8j9Gwxa754VdcO2O&#10;GsvxoLCnQTieawCHYBft45fMEw8QrBnXjxNKE8u4T8Dozs5+3FQ23o5F7VmhFl2QY6iFMiCPycSr&#10;jWQ/DjV7jYzke5ClJNZhAevdpujSIv1rCPZO+A8xko2jYyF7XpD1DWRNNCrwT4IqCQmaxcpETjxw&#10;b+8ZyMRP5gEYoMql9RWeH+HXSVGoBONfaI0qE/l0Y3lHV2cVhDLejYXpecGUHoCpCh5NZlQSAxC1&#10;JbyPURoTghDGeLHF6E+2fo37YjF6XhgNDEbL1VrqgFNgwouTvFUSeok680IkxjQO9vnUD6LQHO1A&#10;dErT4NGAk8Cx2IjTiaaxjTjpM59f5pgnAPo76ruagMUkDFMINIHbqixiCkc6PURHDiwNqDfQLQmD&#10;6HEQ2+PZ5x7PqqgeGkuWdc+LdR84ng1M1OJk3Pq+l8T9uckYuCM7mVBKdeaFjTydSK877/vxYDEx&#10;gUOL3PNCrjmf3SVCBSaAMRGxnocWMsaehojQEbhat/Ynu7VEJWhZhj27BKhgdxY79mtNGGMSUkkI&#10;iRTaJoZYE8U0qHtxYuvXTkhmtJkUmNho0xezQxndQ06ljgjrtOMgMX7tGL3GHTqO3j6DlXhgBuMZ&#10;LJ4r6mxtSiMSa9olxAt01tOOeS2YLZhtLvJz7lEcBjNiTgepRmDuqfThg6BpYIZrA+HcMjPeTbA5&#10;juPrA78YmNX1ILgVpdJk9Q0uvHY1fle5B7t7ZhffAAAA//8DAFBLAwQUAAYACAAAACEAXO6rut8A&#10;AAAHAQAADwAAAGRycy9kb3ducmV2LnhtbEzOT0vDQBAF8Lvgd1hG8GY3aewfYyalFPVUCraC9DbN&#10;TpPQ7G7IbpP027ue9Di84b1fthp1I3ruXG0NQjyJQLAprKpNifB1eH9agnCejKLGGka4sYNVfn+X&#10;UarsYD653/tShBLjUkKovG9TKV1RsSY3sS2bkJ1tp8mHsyul6mgI5bqR0yiaS021CQsVtbypuLjs&#10;rxrhY6BhncRv/fZy3tyOh9nuexsz4uPDuH4F4Xn0f8/wyw90yIPpZK9GOdEgTAPcIyTPIEK6eJkn&#10;IE4Is0Ucgcwz+d+f/wAAAP//AwBQSwECLQAUAAYACAAAACEAtoM4kv4AAADhAQAAEwAAAAAAAAAA&#10;AAAAAAAAAAAAW0NvbnRlbnRfVHlwZXNdLnhtbFBLAQItABQABgAIAAAAIQA4/SH/1gAAAJQBAAAL&#10;AAAAAAAAAAAAAAAAAC8BAABfcmVscy8ucmVsc1BLAQItABQABgAIAAAAIQAM6eVCzwUAAK82AAAO&#10;AAAAAAAAAAAAAAAAAC4CAABkcnMvZTJvRG9jLnhtbFBLAQItABQABgAIAAAAIQBc7qu63wAAAAcB&#10;AAAPAAAAAAAAAAAAAAAAACkIAABkcnMvZG93bnJldi54bWxQSwUGAAAAAAQABADzAAAANQkAAAAA&#10;">
                <v:roundrect id="Rounded Rectangle 35" o:spid="_x0000_s1034" style="position:absolute;left:19145;top:5715;width:14287;height:10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fDwgAAANsAAAAPAAAAZHJzL2Rvd25yZXYueG1sRI9Pi8Iw&#10;FMTvwn6H8Ba8aboWRbpGWRZcPXjx3/3RvG2ryUttYq3f3giCx2FmfsPMFp01oqXGV44VfA0TEMS5&#10;0xUXCg775WAKwgdkjcYxKbiTh8X8ozfDTLsbb6ndhUJECPsMFZQh1JmUPi/Joh+6mjh6/66xGKJs&#10;CqkbvEW4NXKUJBNpseK4UGJNvyXl593VKqguxwuP/o71tg2n6SZNzcrQUqn+Z/fzDSJQF97hV3ut&#10;FaRjeH6JP0DOHwAAAP//AwBQSwECLQAUAAYACAAAACEA2+H2y+4AAACFAQAAEwAAAAAAAAAAAAAA&#10;AAAAAAAAW0NvbnRlbnRfVHlwZXNdLnhtbFBLAQItABQABgAIAAAAIQBa9CxbvwAAABUBAAALAAAA&#10;AAAAAAAAAAAAAB8BAABfcmVscy8ucmVsc1BLAQItABQABgAIAAAAIQDOMMfDwgAAANsAAAAPAAAA&#10;AAAAAAAAAAAAAAcCAABkcnMvZG93bnJldi54bWxQSwUGAAAAAAMAAwC3AAAA9gIAAAAA&#10;" fillcolor="white [3201]" strokecolor="black [3200]" strokeweight="1pt">
                  <v:textbox>
                    <w:txbxContent>
                      <w:p w14:paraId="3B241021" w14:textId="77777777" w:rsidR="007E2202" w:rsidRPr="00A101FF" w:rsidRDefault="007E2202" w:rsidP="007E2202">
                        <w:pPr>
                          <w:spacing w:after="0"/>
                          <w:jc w:val="center"/>
                          <w:rPr>
                            <w:sz w:val="20"/>
                            <w:szCs w:val="20"/>
                          </w:rPr>
                        </w:pPr>
                        <w:r w:rsidRPr="008F42AE">
                          <w:rPr>
                            <w:sz w:val="20"/>
                            <w:szCs w:val="20"/>
                          </w:rPr>
                          <w:t xml:space="preserve">Online learning </w:t>
                        </w:r>
                        <w:r>
                          <w:rPr>
                            <w:sz w:val="20"/>
                            <w:szCs w:val="20"/>
                          </w:rPr>
                          <w:t>for</w:t>
                        </w:r>
                        <w:r w:rsidRPr="008F42AE">
                          <w:rPr>
                            <w:sz w:val="20"/>
                            <w:szCs w:val="20"/>
                          </w:rPr>
                          <w:t xml:space="preserve"> PPSDM </w:t>
                        </w:r>
                        <w:r>
                          <w:rPr>
                            <w:sz w:val="20"/>
                            <w:szCs w:val="20"/>
                          </w:rPr>
                          <w:t>Civil servants</w:t>
                        </w:r>
                        <w:r w:rsidRPr="008F42AE">
                          <w:rPr>
                            <w:sz w:val="20"/>
                            <w:szCs w:val="20"/>
                          </w:rPr>
                          <w:t xml:space="preserve"> SMILE website </w:t>
                        </w:r>
                        <w:r w:rsidRPr="00A101FF">
                          <w:rPr>
                            <w:sz w:val="20"/>
                            <w:szCs w:val="20"/>
                          </w:rPr>
                          <w:t xml:space="preserve">(15 </w:t>
                        </w:r>
                        <w:r>
                          <w:rPr>
                            <w:sz w:val="20"/>
                            <w:szCs w:val="20"/>
                          </w:rPr>
                          <w:t>LH</w:t>
                        </w:r>
                        <w:r w:rsidRPr="00A101FF">
                          <w:rPr>
                            <w:sz w:val="20"/>
                            <w:szCs w:val="20"/>
                          </w:rPr>
                          <w:t>)</w:t>
                        </w:r>
                      </w:p>
                    </w:txbxContent>
                  </v:textbox>
                </v:roundrect>
                <v:roundrect id="Rounded Rectangle 36" o:spid="_x0000_s1035" style="position:absolute;left:18859;top:24669;width:14383;height:107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m0wgAAANsAAAAPAAAAZHJzL2Rvd25yZXYueG1sRI9Pi8Iw&#10;FMTvgt8hPMGbpmtBpBpFFlw97MU/vT+at23X5KU22Vq//UYQPA4z8xtmtemtER21vnas4GOagCAu&#10;nK65VHA57yYLED4gazSOScGDPGzWw8EKM+3ufKTuFEoRIewzVFCF0GRS+qIii37qGuLo/bjWYoiy&#10;LaVu8R7h1shZksylxZrjQoUNfVZUXE9/VkF9y288+8qbYxd+F99pavaGdkqNR/12CSJQH97hV/ug&#10;FaRzeH6JP0Cu/wEAAP//AwBQSwECLQAUAAYACAAAACEA2+H2y+4AAACFAQAAEwAAAAAAAAAAAAAA&#10;AAAAAAAAW0NvbnRlbnRfVHlwZXNdLnhtbFBLAQItABQABgAIAAAAIQBa9CxbvwAAABUBAAALAAAA&#10;AAAAAAAAAAAAAB8BAABfcmVscy8ucmVsc1BLAQItABQABgAIAAAAIQA+4lm0wgAAANsAAAAPAAAA&#10;AAAAAAAAAAAAAAcCAABkcnMvZG93bnJldi54bWxQSwUGAAAAAAMAAwC3AAAA9gIAAAAA&#10;" fillcolor="white [3201]" strokecolor="black [3200]" strokeweight="1pt">
                  <v:textbox>
                    <w:txbxContent>
                      <w:p w14:paraId="12E33154" w14:textId="77777777" w:rsidR="007E2202" w:rsidRPr="00A101FF" w:rsidRDefault="007E2202" w:rsidP="007E2202">
                        <w:pPr>
                          <w:spacing w:after="0"/>
                          <w:jc w:val="center"/>
                          <w:rPr>
                            <w:sz w:val="20"/>
                            <w:szCs w:val="20"/>
                          </w:rPr>
                        </w:pPr>
                        <w:r w:rsidRPr="00A101FF">
                          <w:rPr>
                            <w:sz w:val="20"/>
                            <w:szCs w:val="20"/>
                            <w:lang w:val="en"/>
                          </w:rPr>
                          <w:t>Perform face-to-face learning in class</w:t>
                        </w:r>
                        <w:r>
                          <w:rPr>
                            <w:sz w:val="20"/>
                            <w:szCs w:val="20"/>
                            <w:lang w:val="en"/>
                          </w:rPr>
                          <w:t>room</w:t>
                        </w:r>
                      </w:p>
                      <w:p w14:paraId="30E8302B" w14:textId="77777777" w:rsidR="007E2202" w:rsidRPr="00A101FF" w:rsidRDefault="007E2202" w:rsidP="007E2202">
                        <w:pPr>
                          <w:spacing w:after="0"/>
                          <w:jc w:val="center"/>
                          <w:rPr>
                            <w:sz w:val="20"/>
                            <w:szCs w:val="20"/>
                          </w:rPr>
                        </w:pPr>
                        <w:r w:rsidRPr="00A101FF">
                          <w:rPr>
                            <w:sz w:val="20"/>
                            <w:szCs w:val="20"/>
                          </w:rPr>
                          <w:t xml:space="preserve">(18 </w:t>
                        </w:r>
                        <w:r>
                          <w:rPr>
                            <w:sz w:val="20"/>
                            <w:szCs w:val="20"/>
                          </w:rPr>
                          <w:t>LH</w:t>
                        </w:r>
                        <w:r w:rsidRPr="00A101FF">
                          <w:rPr>
                            <w:sz w:val="20"/>
                            <w:szCs w:val="20"/>
                          </w:rPr>
                          <w:t>)</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7" o:spid="_x0000_s1036" type="#_x0000_t67" style="position:absolute;left:22383;top:16859;width:6668;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oA8wwAAANsAAAAPAAAAZHJzL2Rvd25yZXYueG1sRI9Ba8JA&#10;FITvhf6H5Qm91Y0GrERXkYpQRA+Nen9kn5to9m3Mrhr/vVsoeBxm5htmOu9sLW7U+sqxgkE/AUFc&#10;OF2xUbDfrT7HIHxA1lg7JgUP8jCfvb9NMdPuzr90y4MREcI+QwVlCE0mpS9Ksuj7riGO3tG1FkOU&#10;rZG6xXuE21oOk2QkLVYcF0ps6Luk4pxfrYLNbnkKRZoP1+neXDaPqzkstwulPnrdYgIiUBde4f/2&#10;j1aQfsHfl/gD5OwJAAD//wMAUEsBAi0AFAAGAAgAAAAhANvh9svuAAAAhQEAABMAAAAAAAAAAAAA&#10;AAAAAAAAAFtDb250ZW50X1R5cGVzXS54bWxQSwECLQAUAAYACAAAACEAWvQsW78AAAAVAQAACwAA&#10;AAAAAAAAAAAAAAAfAQAAX3JlbHMvLnJlbHNQSwECLQAUAAYACAAAACEAthKAPMMAAADbAAAADwAA&#10;AAAAAAAAAAAAAAAHAgAAZHJzL2Rvd25yZXYueG1sUEsFBgAAAAADAAMAtwAAAPcCAAAAAA==&#10;" adj="11653" fillcolor="#4f81bd [3204]" strokecolor="#243f60 [1604]" strokeweight="2pt"/>
                <v:roundrect id="Rounded Rectangle 38" o:spid="_x0000_s1037" style="position:absolute;left:285;top:6572;width:15907;height:128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WhdvwAAANsAAAAPAAAAZHJzL2Rvd25yZXYueG1sRE9Ni8Iw&#10;EL0v+B/CCN7WVAsiXWNZhKoHL+p6H5rZtrvJpDax1n9vDoLHx/te5YM1oqfON44VzKYJCOLS6YYr&#10;BT/n4nMJwgdkjcYxKXiQh3w9+lhhpt2dj9SfQiViCPsMFdQhtJmUvqzJop+6ljhyv66zGCLsKqk7&#10;vMdwa+Q8SRbSYsOxocaWNjWV/6ebVdBcL1eeby/tsQ9/y0Oamp2hQqnJePj+AhFoCG/xy73XCtI4&#10;Nn6JP0CunwAAAP//AwBQSwECLQAUAAYACAAAACEA2+H2y+4AAACFAQAAEwAAAAAAAAAAAAAAAAAA&#10;AAAAW0NvbnRlbnRfVHlwZXNdLnhtbFBLAQItABQABgAIAAAAIQBa9CxbvwAAABUBAAALAAAAAAAA&#10;AAAAAAAAAB8BAABfcmVscy8ucmVsc1BLAQItABQABgAIAAAAIQAgMWhdvwAAANsAAAAPAAAAAAAA&#10;AAAAAAAAAAcCAABkcnMvZG93bnJldi54bWxQSwUGAAAAAAMAAwC3AAAA8wIAAAAA&#10;" fillcolor="white [3201]" strokecolor="black [3200]" strokeweight="1pt">
                  <v:textbox>
                    <w:txbxContent>
                      <w:p w14:paraId="6EF51B90"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sz w:val="20"/>
                            <w:szCs w:val="20"/>
                          </w:rPr>
                        </w:pPr>
                        <w:r w:rsidRPr="004D400F">
                          <w:rPr>
                            <w:rFonts w:ascii="Times New Roman" w:hAnsi="Times New Roman" w:cs="Times New Roman"/>
                            <w:sz w:val="20"/>
                            <w:szCs w:val="20"/>
                          </w:rPr>
                          <w:t>Opening</w:t>
                        </w:r>
                      </w:p>
                      <w:p w14:paraId="4C2F62B1"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iCs/>
                            <w:sz w:val="20"/>
                            <w:szCs w:val="20"/>
                          </w:rPr>
                        </w:pPr>
                        <w:r w:rsidRPr="004D400F">
                          <w:rPr>
                            <w:rFonts w:ascii="Times New Roman" w:hAnsi="Times New Roman" w:cs="Times New Roman"/>
                            <w:iCs/>
                            <w:sz w:val="20"/>
                            <w:szCs w:val="20"/>
                          </w:rPr>
                          <w:t>Pre-Test</w:t>
                        </w:r>
                      </w:p>
                      <w:p w14:paraId="50E9F20C" w14:textId="77777777" w:rsidR="007E2202" w:rsidRPr="004D400F" w:rsidRDefault="007E2202" w:rsidP="007E2202">
                        <w:pPr>
                          <w:pStyle w:val="ListParagraph"/>
                          <w:numPr>
                            <w:ilvl w:val="0"/>
                            <w:numId w:val="3"/>
                          </w:numPr>
                          <w:spacing w:after="0"/>
                          <w:ind w:left="284" w:hanging="284"/>
                          <w:jc w:val="both"/>
                          <w:rPr>
                            <w:rFonts w:ascii="Times New Roman" w:hAnsi="Times New Roman" w:cs="Times New Roman"/>
                            <w:sz w:val="20"/>
                            <w:szCs w:val="20"/>
                          </w:rPr>
                        </w:pPr>
                        <w:r w:rsidRPr="004D400F">
                          <w:rPr>
                            <w:rFonts w:ascii="Times New Roman" w:hAnsi="Times New Roman" w:cs="Times New Roman"/>
                            <w:sz w:val="20"/>
                            <w:szCs w:val="20"/>
                            <w:lang w:val="en"/>
                          </w:rPr>
                          <w:t>Material (Theories or concepts)</w:t>
                        </w:r>
                      </w:p>
                    </w:txbxContent>
                  </v:textbox>
                </v:roundrect>
                <v:roundrect id="Rounded Rectangle 40" o:spid="_x0000_s1038" style="position:absolute;top:22860;width:15906;height:131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RcmvgAAANsAAAAPAAAAZHJzL2Rvd25yZXYueG1sRE/LisIw&#10;FN0L/kO4wuw09YFINYoIOi5m42t/aa5tNbmpTaz17ycLweXhvBer1hrRUO1LxwqGgwQEceZ0ybmC&#10;82nbn4HwAVmjcUwK3uRhtex2Fphq9+IDNceQixjCPkUFRQhVKqXPCrLoB64ijtzV1RZDhHUudY2v&#10;GG6NHCXJVFosOTYUWNGmoOx+fFoF5ePy4NHuUh2acJv9jcfm19BWqZ9eu56DCNSGr/jj3msFk7g+&#10;fok/QC7/AQAA//8DAFBLAQItABQABgAIAAAAIQDb4fbL7gAAAIUBAAATAAAAAAAAAAAAAAAAAAAA&#10;AABbQ29udGVudF9UeXBlc10ueG1sUEsBAi0AFAAGAAgAAAAhAFr0LFu/AAAAFQEAAAsAAAAAAAAA&#10;AAAAAAAAHwEAAF9yZWxzLy5yZWxzUEsBAi0AFAAGAAgAAAAhAIZBFya+AAAA2wAAAA8AAAAAAAAA&#10;AAAAAAAABwIAAGRycy9kb3ducmV2LnhtbFBLBQYAAAAAAwADALcAAADyAgAAAAA=&#10;" fillcolor="white [3201]" strokecolor="black [3200]" strokeweight="1pt">
                  <v:textbox>
                    <w:txbxContent>
                      <w:p w14:paraId="6A5DDAF2" w14:textId="77777777" w:rsidR="007E2202" w:rsidRPr="0062752A" w:rsidRDefault="007E2202" w:rsidP="007E2202">
                        <w:pPr>
                          <w:pStyle w:val="ListParagraph"/>
                          <w:numPr>
                            <w:ilvl w:val="0"/>
                            <w:numId w:val="22"/>
                          </w:numPr>
                          <w:spacing w:after="0" w:line="240" w:lineRule="auto"/>
                          <w:ind w:left="142" w:hanging="218"/>
                          <w:jc w:val="both"/>
                          <w:rPr>
                            <w:rFonts w:ascii="Times New Roman" w:hAnsi="Times New Roman" w:cs="Times New Roman"/>
                            <w:sz w:val="20"/>
                            <w:szCs w:val="20"/>
                          </w:rPr>
                        </w:pPr>
                        <w:r w:rsidRPr="0062752A">
                          <w:rPr>
                            <w:rFonts w:ascii="Times New Roman" w:hAnsi="Times New Roman" w:cs="Times New Roman"/>
                            <w:sz w:val="20"/>
                            <w:szCs w:val="20"/>
                            <w:lang w:val="en"/>
                          </w:rPr>
                          <w:t>Material</w:t>
                        </w:r>
                      </w:p>
                      <w:p w14:paraId="2DA56868" w14:textId="77777777" w:rsidR="007E2202" w:rsidRPr="0062752A" w:rsidRDefault="007E2202" w:rsidP="007E2202">
                        <w:pPr>
                          <w:pStyle w:val="ListParagraph"/>
                          <w:numPr>
                            <w:ilvl w:val="0"/>
                            <w:numId w:val="22"/>
                          </w:numPr>
                          <w:spacing w:after="0" w:line="240" w:lineRule="auto"/>
                          <w:ind w:left="142" w:hanging="218"/>
                          <w:jc w:val="both"/>
                          <w:rPr>
                            <w:rFonts w:ascii="Times New Roman" w:hAnsi="Times New Roman" w:cs="Times New Roman"/>
                            <w:sz w:val="20"/>
                            <w:szCs w:val="20"/>
                          </w:rPr>
                        </w:pPr>
                        <w:r w:rsidRPr="0062752A">
                          <w:rPr>
                            <w:rFonts w:ascii="Times New Roman" w:hAnsi="Times New Roman" w:cs="Times New Roman"/>
                            <w:sz w:val="20"/>
                            <w:szCs w:val="20"/>
                            <w:lang w:val="en"/>
                          </w:rPr>
                          <w:t>Evalusion Of Learning Outcomes</w:t>
                        </w:r>
                      </w:p>
                      <w:p w14:paraId="3DA3263D" w14:textId="77777777" w:rsidR="007E2202" w:rsidRPr="0062752A" w:rsidRDefault="007E2202" w:rsidP="007E2202">
                        <w:pPr>
                          <w:pStyle w:val="ListParagraph"/>
                          <w:numPr>
                            <w:ilvl w:val="0"/>
                            <w:numId w:val="23"/>
                          </w:numPr>
                          <w:tabs>
                            <w:tab w:val="clear" w:pos="720"/>
                            <w:tab w:val="num" w:pos="426"/>
                          </w:tabs>
                          <w:spacing w:after="0" w:line="240" w:lineRule="auto"/>
                          <w:ind w:left="284" w:hanging="142"/>
                          <w:jc w:val="both"/>
                          <w:rPr>
                            <w:rFonts w:ascii="Times New Roman" w:hAnsi="Times New Roman" w:cs="Times New Roman"/>
                            <w:sz w:val="20"/>
                            <w:szCs w:val="20"/>
                          </w:rPr>
                        </w:pPr>
                        <w:r w:rsidRPr="0062752A">
                          <w:rPr>
                            <w:rFonts w:ascii="Times New Roman" w:hAnsi="Times New Roman" w:cs="Times New Roman"/>
                            <w:sz w:val="20"/>
                            <w:szCs w:val="20"/>
                            <w:lang w:val="en"/>
                          </w:rPr>
                          <w:t>Post Test</w:t>
                        </w:r>
                      </w:p>
                      <w:p w14:paraId="36FEBE70" w14:textId="77777777" w:rsidR="007E2202" w:rsidRPr="0062752A" w:rsidRDefault="007E2202" w:rsidP="007E2202">
                        <w:pPr>
                          <w:pStyle w:val="ListParagraph"/>
                          <w:numPr>
                            <w:ilvl w:val="0"/>
                            <w:numId w:val="23"/>
                          </w:numPr>
                          <w:tabs>
                            <w:tab w:val="clear" w:pos="720"/>
                            <w:tab w:val="num" w:pos="426"/>
                          </w:tabs>
                          <w:spacing w:after="0" w:line="240" w:lineRule="auto"/>
                          <w:ind w:left="284" w:hanging="142"/>
                          <w:jc w:val="both"/>
                          <w:rPr>
                            <w:rFonts w:ascii="Times New Roman" w:hAnsi="Times New Roman" w:cs="Times New Roman"/>
                            <w:sz w:val="20"/>
                            <w:szCs w:val="20"/>
                          </w:rPr>
                        </w:pPr>
                        <w:r w:rsidRPr="0062752A">
                          <w:rPr>
                            <w:rFonts w:ascii="Times New Roman" w:hAnsi="Times New Roman" w:cs="Times New Roman"/>
                            <w:sz w:val="20"/>
                            <w:szCs w:val="20"/>
                            <w:lang w:val="en"/>
                          </w:rPr>
                          <w:t>Products/ Works</w:t>
                        </w:r>
                      </w:p>
                      <w:p w14:paraId="65DCA514" w14:textId="77777777" w:rsidR="007E2202" w:rsidRPr="0062752A" w:rsidRDefault="007E2202" w:rsidP="007E2202">
                        <w:pPr>
                          <w:pStyle w:val="ListParagraph"/>
                          <w:numPr>
                            <w:ilvl w:val="0"/>
                            <w:numId w:val="23"/>
                          </w:numPr>
                          <w:tabs>
                            <w:tab w:val="clear" w:pos="720"/>
                            <w:tab w:val="num" w:pos="284"/>
                          </w:tabs>
                          <w:spacing w:after="0" w:line="240" w:lineRule="auto"/>
                          <w:jc w:val="both"/>
                          <w:rPr>
                            <w:rFonts w:ascii="Times New Roman" w:hAnsi="Times New Roman" w:cs="Times New Roman"/>
                            <w:sz w:val="20"/>
                            <w:szCs w:val="20"/>
                          </w:rPr>
                        </w:pPr>
                        <w:r w:rsidRPr="0062752A">
                          <w:rPr>
                            <w:rFonts w:ascii="Times New Roman" w:hAnsi="Times New Roman" w:cs="Times New Roman"/>
                            <w:sz w:val="20"/>
                            <w:szCs w:val="20"/>
                            <w:lang w:val="en"/>
                          </w:rPr>
                          <w:t>Closing</w:t>
                        </w:r>
                        <w:r w:rsidRPr="0062752A">
                          <w:rPr>
                            <w:rFonts w:ascii="Times New Roman" w:hAnsi="Times New Roman" w:cs="Times New Roman"/>
                            <w:sz w:val="20"/>
                            <w:szCs w:val="20"/>
                          </w:rPr>
                          <w:t xml:space="preserve"> </w:t>
                        </w:r>
                      </w:p>
                      <w:p w14:paraId="5CB5DAAA" w14:textId="77777777" w:rsidR="007E2202" w:rsidRPr="0062752A" w:rsidRDefault="007E2202" w:rsidP="007E2202">
                        <w:pPr>
                          <w:spacing w:line="240" w:lineRule="auto"/>
                          <w:jc w:val="both"/>
                          <w:rPr>
                            <w:sz w:val="20"/>
                            <w:szCs w:val="20"/>
                          </w:rPr>
                        </w:pPr>
                      </w:p>
                    </w:txbxContent>
                  </v:textbox>
                </v:roundrect>
                <v:rect id="Rectangle 42" o:spid="_x0000_s1039" style="position:absolute;left:1619;top:190;width:12954;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N+xAAAANsAAAAPAAAAZHJzL2Rvd25yZXYueG1sRI9Ba8JA&#10;FITvgv9heYK3ZmMobUmzihRKe/HQVJoeH9lnEs2+TbNrEv+9KxQ8DjPzDZNtJtOKgXrXWFawimIQ&#10;xKXVDVcK9t/vDy8gnEfW2FomBRdysFnPZxmm2o78RUPuKxEg7FJUUHvfpVK6siaDLrIdcfAOtjfo&#10;g+wrqXscA9y0MonjJ2mw4bBQY0dvNZWn/GwC5fiXO3/+KHa/Zift848pklWi1HIxbV9BeJr8Pfzf&#10;/tQKHhO4fQk/QK6vAAAA//8DAFBLAQItABQABgAIAAAAIQDb4fbL7gAAAIUBAAATAAAAAAAAAAAA&#10;AAAAAAAAAABbQ29udGVudF9UeXBlc10ueG1sUEsBAi0AFAAGAAgAAAAhAFr0LFu/AAAAFQEAAAsA&#10;AAAAAAAAAAAAAAAAHwEAAF9yZWxzLy5yZWxzUEsBAi0AFAAGAAgAAAAhACrls37EAAAA2wAAAA8A&#10;AAAAAAAAAAAAAAAABwIAAGRycy9kb3ducmV2LnhtbFBLBQYAAAAAAwADALcAAAD4AgAAAAA=&#10;" fillcolor="white [3201]" strokecolor="black [3200]">
                  <v:textbox>
                    <w:txbxContent>
                      <w:p w14:paraId="5AB494E9" w14:textId="77777777" w:rsidR="007E2202" w:rsidRPr="008F42AE" w:rsidRDefault="007E2202" w:rsidP="007E2202">
                        <w:pPr>
                          <w:jc w:val="center"/>
                          <w:rPr>
                            <w:sz w:val="20"/>
                            <w:szCs w:val="20"/>
                            <w:lang w:val="en-GB"/>
                          </w:rPr>
                        </w:pPr>
                        <w:r>
                          <w:rPr>
                            <w:sz w:val="20"/>
                            <w:szCs w:val="20"/>
                            <w:lang w:val="en-GB"/>
                          </w:rPr>
                          <w:t>Activity</w:t>
                        </w:r>
                      </w:p>
                    </w:txbxContent>
                  </v:textbox>
                </v:rect>
                <v:rect id="Rectangle 43" o:spid="_x0000_s1040" style="position:absolute;left:18954;width:138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RblxAAAANsAAAAPAAAAZHJzL2Rvd25yZXYueG1sRI9Ba8JA&#10;FITvgv9heUJvzca02BJdRYTSXjwYpenxkX0mabNv0+wmpv/eFQoeh5n5hlltRtOIgTpXW1Ywj2IQ&#10;xIXVNZcKTse3x1cQziNrbCyTgj9ysFlPJytMtb3wgYbMlyJA2KWooPK+TaV0RUUGXWRb4uCdbWfQ&#10;B9mVUnd4CXDTyCSOF9JgzWGhwpZ2FRU/WW8C5fs3c75/z/dfZi/ty6fJk3mi1MNs3C5BeBr9Pfzf&#10;/tAKnp/g9iX8ALm+AgAA//8DAFBLAQItABQABgAIAAAAIQDb4fbL7gAAAIUBAAATAAAAAAAAAAAA&#10;AAAAAAAAAABbQ29udGVudF9UeXBlc10ueG1sUEsBAi0AFAAGAAgAAAAhAFr0LFu/AAAAFQEAAAsA&#10;AAAAAAAAAAAAAAAAHwEAAF9yZWxzLy5yZWxzUEsBAi0AFAAGAAgAAAAhAEWpFuXEAAAA2wAAAA8A&#10;AAAAAAAAAAAAAAAABwIAAGRycy9kb3ducmV2LnhtbFBLBQYAAAAAAwADALcAAAD4AgAAAAA=&#10;" fillcolor="white [3201]" strokecolor="black [3200]">
                  <v:textbox>
                    <w:txbxContent>
                      <w:p w14:paraId="06C9184B" w14:textId="77777777" w:rsidR="007E2202" w:rsidRPr="00A101FF" w:rsidRDefault="007E2202" w:rsidP="007E2202">
                        <w:pPr>
                          <w:jc w:val="center"/>
                          <w:rPr>
                            <w:sz w:val="20"/>
                            <w:szCs w:val="20"/>
                          </w:rPr>
                        </w:pPr>
                        <w:r w:rsidRPr="00A101FF">
                          <w:rPr>
                            <w:sz w:val="20"/>
                            <w:szCs w:val="20"/>
                            <w:lang w:val="en"/>
                          </w:rPr>
                          <w:t>Implementation Process</w:t>
                        </w:r>
                      </w:p>
                      <w:p w14:paraId="6BB5A652" w14:textId="77777777" w:rsidR="007E2202" w:rsidRPr="00A101FF" w:rsidRDefault="007E2202" w:rsidP="007E2202">
                        <w:pPr>
                          <w:jc w:val="center"/>
                          <w:rPr>
                            <w:sz w:val="20"/>
                            <w:szCs w:val="20"/>
                          </w:rP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4" o:spid="_x0000_s1041" type="#_x0000_t13" style="position:absolute;left:16097;top:28384;width:247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0HewwAAANsAAAAPAAAAZHJzL2Rvd25yZXYueG1sRI9Ba8JA&#10;FITvQv/D8gq96aYhSEhdpQiKhV5MbXt9ZF+T0OzbuLtN4r93BaHHYWa+YVabyXRiIOdbywqeFwkI&#10;4srqlmsFp4/dPAfhA7LGzjIpuJCHzfphtsJC25GPNJShFhHCvkAFTQh9IaWvGjLoF7Ynjt6PdQZD&#10;lK6W2uEY4aaTaZIspcGW40KDPW0bqn7LP6PA1ZTnQ396N/67c+7znL59bfdKPT1Ory8gAk3hP3xv&#10;H7SCLIPbl/gD5PoKAAD//wMAUEsBAi0AFAAGAAgAAAAhANvh9svuAAAAhQEAABMAAAAAAAAAAAAA&#10;AAAAAAAAAFtDb250ZW50X1R5cGVzXS54bWxQSwECLQAUAAYACAAAACEAWvQsW78AAAAVAQAACwAA&#10;AAAAAAAAAAAAAAAfAQAAX3JlbHMvLnJlbHNQSwECLQAUAAYACAAAACEAOX9B3sMAAADbAAAADwAA&#10;AAAAAAAAAAAAAAAHAgAAZHJzL2Rvd25yZXYueG1sUEsFBgAAAAADAAMAtwAAAPcCAAAAAA==&#10;" fillcolor="#4f81bd [3204]" strokecolor="#243f60 [1604]" strokeweight="2pt"/>
                <v:roundrect id="Rounded Rectangle 45" o:spid="_x0000_s1042" style="position:absolute;left:36576;top:3143;width:13430;height:16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S+wgAAANsAAAAPAAAAZHJzL2Rvd25yZXYueG1sRI/Ni8Iw&#10;FMTvC/4P4Qne1tSPFalGEcF1D178uj+aZ1tNXmqTrd3/3ggLHoeZ+Q0zX7bWiIZqXzpWMOgnIIgz&#10;p0vOFZyOm88pCB+QNRrHpOCPPCwXnY85pto9eE/NIeQiQtinqKAIoUql9FlBFn3fVcTRu7jaYoiy&#10;zqWu8RHh1shhkkykxZLjQoEVrQvKbodfq6C8n+88/D5X+yZcp7vRyGwNbZTqddvVDESgNrzD/+0f&#10;rWD8Ba8v8QfIxRMAAP//AwBQSwECLQAUAAYACAAAACEA2+H2y+4AAACFAQAAEwAAAAAAAAAAAAAA&#10;AAAAAAAAW0NvbnRlbnRfVHlwZXNdLnhtbFBLAQItABQABgAIAAAAIQBa9CxbvwAAABUBAAALAAAA&#10;AAAAAAAAAAAAAB8BAABfcmVscy8ucmVsc1BLAQItABQABgAIAAAAIQCWNrS+wgAAANsAAAAPAAAA&#10;AAAAAAAAAAAAAAcCAABkcnMvZG93bnJldi54bWxQSwUGAAAAAAMAAwC3AAAA9gIAAAAA&#10;" fillcolor="white [3201]" strokecolor="black [3200]" strokeweight="1pt">
                  <v:textbox>
                    <w:txbxContent>
                      <w:p w14:paraId="3B405EC7" w14:textId="77777777" w:rsidR="007E2202" w:rsidRPr="0062752A" w:rsidRDefault="007E2202" w:rsidP="007E2202">
                        <w:pPr>
                          <w:pStyle w:val="ListParagraph"/>
                          <w:numPr>
                            <w:ilvl w:val="0"/>
                            <w:numId w:val="21"/>
                          </w:numPr>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Virtual classes</w:t>
                        </w:r>
                      </w:p>
                      <w:p w14:paraId="2F80C878" w14:textId="77777777" w:rsidR="007E2202" w:rsidRPr="0062752A" w:rsidRDefault="007E2202" w:rsidP="007E2202">
                        <w:pPr>
                          <w:pStyle w:val="ListParagraph"/>
                          <w:numPr>
                            <w:ilvl w:val="0"/>
                            <w:numId w:val="21"/>
                          </w:numPr>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Conference</w:t>
                        </w:r>
                      </w:p>
                      <w:p w14:paraId="7A9764B4"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Discussion</w:t>
                        </w:r>
                      </w:p>
                      <w:p w14:paraId="1CFF47AD"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FAQs</w:t>
                        </w:r>
                      </w:p>
                      <w:p w14:paraId="086D7C1C"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Watch videos</w:t>
                        </w:r>
                      </w:p>
                      <w:p w14:paraId="6B3F03DA" w14:textId="77777777" w:rsidR="007E2202" w:rsidRPr="0062752A" w:rsidRDefault="007E2202" w:rsidP="007E2202">
                        <w:pPr>
                          <w:pStyle w:val="ListParagraph"/>
                          <w:numPr>
                            <w:ilvl w:val="0"/>
                            <w:numId w:val="21"/>
                          </w:numPr>
                          <w:suppressAutoHyphens/>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Self-Assignment</w:t>
                        </w:r>
                      </w:p>
                      <w:p w14:paraId="6B83BF8C" w14:textId="77777777" w:rsidR="007E2202" w:rsidRPr="0062752A" w:rsidRDefault="007E2202" w:rsidP="007E2202">
                        <w:pPr>
                          <w:pStyle w:val="ListParagraph"/>
                          <w:numPr>
                            <w:ilvl w:val="0"/>
                            <w:numId w:val="4"/>
                          </w:numPr>
                          <w:suppressAutoHyphens/>
                          <w:spacing w:after="0"/>
                          <w:ind w:left="284" w:hanging="426"/>
                          <w:jc w:val="both"/>
                          <w:rPr>
                            <w:rFonts w:ascii="Times New Roman" w:hAnsi="Times New Roman" w:cs="Times New Roman"/>
                            <w:sz w:val="20"/>
                            <w:szCs w:val="20"/>
                          </w:rPr>
                        </w:pPr>
                        <w:r w:rsidRPr="0062752A">
                          <w:rPr>
                            <w:rFonts w:ascii="Times New Roman" w:hAnsi="Times New Roman" w:cs="Times New Roman"/>
                            <w:sz w:val="20"/>
                            <w:szCs w:val="20"/>
                            <w:lang w:val="en"/>
                          </w:rPr>
                          <w:t>Exercise</w:t>
                        </w:r>
                      </w:p>
                      <w:p w14:paraId="385859B7" w14:textId="77777777" w:rsidR="007E2202" w:rsidRPr="0062752A" w:rsidRDefault="007E2202" w:rsidP="007E2202">
                        <w:pPr>
                          <w:jc w:val="center"/>
                          <w:rPr>
                            <w:sz w:val="20"/>
                            <w:szCs w:val="20"/>
                          </w:rPr>
                        </w:pPr>
                      </w:p>
                    </w:txbxContent>
                  </v:textbox>
                </v:roundrect>
                <v:roundrect id="Rounded Rectangle 46" o:spid="_x0000_s1043" style="position:absolute;left:36576;top:22098;width:13811;height:13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CrJwgAAANsAAAAPAAAAZHJzL2Rvd25yZXYueG1sRI/Ni8Iw&#10;FMTvgv9DeMLeNPUDkWoUEdz1sBe/7o/m2VaTl9pka/3vN4LgcZiZ3zCLVWuNaKj2pWMFw0ECgjhz&#10;uuRcwem47c9A+ICs0TgmBU/ysFp2OwtMtXvwnppDyEWEsE9RQRFClUrps4Is+oGriKN3cbXFEGWd&#10;S13jI8KtkaMkmUqLJceFAivaFJTdDn9WQXk/33n0fa72TbjOfsdj82Noq9RXr13PQQRqwyf8bu+0&#10;gskUXl/iD5DLfwAAAP//AwBQSwECLQAUAAYACAAAACEA2+H2y+4AAACFAQAAEwAAAAAAAAAAAAAA&#10;AAAAAAAAW0NvbnRlbnRfVHlwZXNdLnhtbFBLAQItABQABgAIAAAAIQBa9CxbvwAAABUBAAALAAAA&#10;AAAAAAAAAAAAAB8BAABfcmVscy8ucmVsc1BLAQItABQABgAIAAAAIQBm5CrJwgAAANsAAAAPAAAA&#10;AAAAAAAAAAAAAAcCAABkcnMvZG93bnJldi54bWxQSwUGAAAAAAMAAwC3AAAA9gIAAAAA&#10;" fillcolor="white [3201]" strokecolor="black [3200]" strokeweight="1pt">
                  <v:textbox>
                    <w:txbxContent>
                      <w:p w14:paraId="52A719A6"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Presentation</w:t>
                        </w:r>
                      </w:p>
                      <w:p w14:paraId="6F8FD00A"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Faqs</w:t>
                        </w:r>
                      </w:p>
                      <w:p w14:paraId="7B2D0E8F"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Discussion</w:t>
                        </w:r>
                      </w:p>
                      <w:p w14:paraId="0A9478C4" w14:textId="77777777" w:rsidR="007E2202" w:rsidRPr="0062752A" w:rsidRDefault="007E2202" w:rsidP="007E2202">
                        <w:pPr>
                          <w:pStyle w:val="ListParagraph"/>
                          <w:numPr>
                            <w:ilvl w:val="0"/>
                            <w:numId w:val="32"/>
                          </w:numPr>
                          <w:ind w:left="284" w:hanging="284"/>
                          <w:rPr>
                            <w:rFonts w:ascii="Times New Roman" w:hAnsi="Times New Roman" w:cs="Times New Roman"/>
                            <w:sz w:val="20"/>
                            <w:szCs w:val="20"/>
                          </w:rPr>
                        </w:pPr>
                        <w:r w:rsidRPr="0062752A">
                          <w:rPr>
                            <w:rFonts w:ascii="Times New Roman" w:hAnsi="Times New Roman" w:cs="Times New Roman"/>
                            <w:sz w:val="20"/>
                            <w:szCs w:val="20"/>
                            <w:lang w:val="en"/>
                          </w:rPr>
                          <w:t>Anaalisis/Case Study</w:t>
                        </w:r>
                      </w:p>
                      <w:p w14:paraId="7CE9B192" w14:textId="77777777" w:rsidR="007E2202" w:rsidRPr="004D400F" w:rsidRDefault="007E2202" w:rsidP="007E2202">
                        <w:pPr>
                          <w:pStyle w:val="ListParagraph"/>
                          <w:numPr>
                            <w:ilvl w:val="0"/>
                            <w:numId w:val="32"/>
                          </w:numPr>
                          <w:tabs>
                            <w:tab w:val="num" w:pos="284"/>
                          </w:tabs>
                          <w:ind w:left="426" w:hanging="426"/>
                          <w:rPr>
                            <w:rFonts w:ascii="Times New Roman" w:hAnsi="Times New Roman" w:cs="Times New Roman"/>
                            <w:sz w:val="20"/>
                            <w:szCs w:val="20"/>
                          </w:rPr>
                        </w:pPr>
                        <w:r w:rsidRPr="0062752A">
                          <w:rPr>
                            <w:rFonts w:ascii="Times New Roman" w:hAnsi="Times New Roman" w:cs="Times New Roman"/>
                            <w:sz w:val="20"/>
                            <w:szCs w:val="20"/>
                            <w:lang w:val="en"/>
                          </w:rPr>
                          <w:t>Practice</w:t>
                        </w:r>
                      </w:p>
                    </w:txbxContent>
                  </v:textbox>
                </v:roundrect>
                <v:rect id="Rectangle 47" o:spid="_x0000_s1044" style="position:absolute;left:36004;top:95;width:1381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hDmxAAAANsAAAAPAAAAZHJzL2Rvd25yZXYueG1sRI9Pa8JA&#10;FMTvQr/D8oTedJNQakldRQqiFw/GUnt8ZF+TaPZtzG7++O27hYLHYWZ+wyzXo6lFT62rLCuI5xEI&#10;4tzqigsFn6ft7A2E88gaa8uk4E4O1qunyRJTbQc+Up/5QgQIuxQVlN43qZQuL8mgm9uGOHg/tjXo&#10;g2wLqVscAtzUMomiV2mw4rBQYkMfJeXXrDOBcrllzne78+HbHKRdfJlzEidKPU/HzTsIT6N/hP/b&#10;e63gZQF/X8IPkKtfAAAA//8DAFBLAQItABQABgAIAAAAIQDb4fbL7gAAAIUBAAATAAAAAAAAAAAA&#10;AAAAAAAAAABbQ29udGVudF9UeXBlc10ueG1sUEsBAi0AFAAGAAgAAAAhAFr0LFu/AAAAFQEAAAsA&#10;AAAAAAAAAAAAAAAAHwEAAF9yZWxzLy5yZWxzUEsBAi0AFAAGAAgAAAAhADqSEObEAAAA2wAAAA8A&#10;AAAAAAAAAAAAAAAABwIAAGRycy9kb3ducmV2LnhtbFBLBQYAAAAAAwADALcAAAD4AgAAAAA=&#10;" fillcolor="white [3201]" strokecolor="black [3200]">
                  <v:textbox>
                    <w:txbxContent>
                      <w:p w14:paraId="4B6E1395" w14:textId="77777777" w:rsidR="007E2202" w:rsidRPr="008F42AE" w:rsidRDefault="007E2202" w:rsidP="007E2202">
                        <w:pPr>
                          <w:jc w:val="center"/>
                          <w:rPr>
                            <w:sz w:val="20"/>
                            <w:szCs w:val="20"/>
                            <w:lang w:val="en-GB"/>
                          </w:rPr>
                        </w:pPr>
                        <w:r w:rsidRPr="00A101FF">
                          <w:rPr>
                            <w:sz w:val="20"/>
                            <w:szCs w:val="20"/>
                          </w:rPr>
                          <w:t>Strateg</w:t>
                        </w:r>
                        <w:r>
                          <w:rPr>
                            <w:sz w:val="20"/>
                            <w:szCs w:val="20"/>
                            <w:lang w:val="en-GB"/>
                          </w:rPr>
                          <w:t>y</w:t>
                        </w:r>
                        <w:r w:rsidRPr="00A101FF">
                          <w:rPr>
                            <w:sz w:val="20"/>
                            <w:szCs w:val="20"/>
                          </w:rPr>
                          <w:t>/ Met</w:t>
                        </w:r>
                        <w:r>
                          <w:rPr>
                            <w:sz w:val="20"/>
                            <w:szCs w:val="20"/>
                            <w:lang w:val="en-GB"/>
                          </w:rPr>
                          <w:t>hod</w:t>
                        </w:r>
                      </w:p>
                    </w:txbxContent>
                  </v:textbox>
                </v:rect>
                <v:shape id="Right Arrow 48" o:spid="_x0000_s1045" type="#_x0000_t13" style="position:absolute;left:16383;top:11239;width:247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kvbvgAAANsAAAAPAAAAZHJzL2Rvd25yZXYueG1sRE9Ni8Iw&#10;EL0v+B/CCN7WVBEp1SgiKApeVt31OjRjW2wmNYm1/vvNQfD4eN/zZWdq0ZLzlWUFo2ECgji3uuJC&#10;wfm0+U5B+ICssbZMCl7kYbnofc0x0/bJP9QeQyFiCPsMFZQhNJmUPi/JoB/ahjhyV+sMhghdIbXD&#10;Zww3tRwnyVQarDg2lNjQuqT8dnwYBa6gNG2b88H4S+3c7328/1tvlRr0u9UMRKAufMRv904rmMSx&#10;8Uv8AXLxDwAA//8DAFBLAQItABQABgAIAAAAIQDb4fbL7gAAAIUBAAATAAAAAAAAAAAAAAAAAAAA&#10;AABbQ29udGVudF9UeXBlc10ueG1sUEsBAi0AFAAGAAgAAAAhAFr0LFu/AAAAFQEAAAsAAAAAAAAA&#10;AAAAAAAAHwEAAF9yZWxzLy5yZWxzUEsBAi0AFAAGAAgAAAAhALgyS9u+AAAA2wAAAA8AAAAAAAAA&#10;AAAAAAAABwIAAGRycy9kb3ducmV2LnhtbFBLBQYAAAAAAwADALcAAADyAgAAAAA=&#10;" fillcolor="#4f81bd [3204]" strokecolor="#243f60 [1604]" strokeweight="2pt"/>
                <v:shape id="Right Arrow 49" o:spid="_x0000_s1046" type="#_x0000_t13" style="position:absolute;left:33718;top:11049;width:2477;height:1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CpwwAAANsAAAAPAAAAZHJzL2Rvd25yZXYueG1sRI9BS8Qw&#10;FITvgv8hPMGbm+quonWzRZZd6kmwiudn82yrzUubPLvVX28EweMwM98w62J2vZooxM6zgfNFBoq4&#10;9rbjxsDz0/7sGlQUZIu9ZzLwRRGKzfHRGnPrD/xIUyWNShCOORpoRYZc61i35DAu/ECcvDcfHEqS&#10;odE24CHBXa8vsuxKO+w4LbQ40Lal+qP6dAYuZfv9IHY3zS/vNr7KcizLfjTm9GS+uwUlNMt/+K99&#10;bw2sbuD3S/oBevMDAAD//wMAUEsBAi0AFAAGAAgAAAAhANvh9svuAAAAhQEAABMAAAAAAAAAAAAA&#10;AAAAAAAAAFtDb250ZW50X1R5cGVzXS54bWxQSwECLQAUAAYACAAAACEAWvQsW78AAAAVAQAACwAA&#10;AAAAAAAAAAAAAAAfAQAAX3JlbHMvLnJlbHNQSwECLQAUAAYACAAAACEAAbggqcMAAADbAAAADwAA&#10;AAAAAAAAAAAAAAAHAgAAZHJzL2Rvd25yZXYueG1sUEsFBgAAAAADAAMAtwAAAPcCAAAAAA==&#10;" fillcolor="#4f81bd [3204]" strokecolor="#243f60 [1604]" strokeweight="2pt"/>
                <v:shape id="Right Arrow 50" o:spid="_x0000_s1047" type="#_x0000_t13" style="position:absolute;left:33718;top:28765;width:2477;height:123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pwAAAANsAAAAPAAAAZHJzL2Rvd25yZXYueG1sRE9NT8JA&#10;EL2b8B82Q+JNtmI0prAQQzB4MhEM56E7tIXubOmOpfrrnYOJx5f3PV8OoTE9damO7OB+koEhLqKv&#10;uXTwuXu9ewaTBNljE5kcfFOC5WJ0M8fcxyt/UL+V0mgIpxwdVCJtbm0qKgqYJrElVu4Yu4CisCut&#10;7/Cq4aGx0yx7sgFr1oYKW1pVVJy3X8HBo6x+3sWv+2F/8ukgD5fNprk4dzseXmZghAb5F/+537z6&#10;dL1+0R9gF78AAAD//wMAUEsBAi0AFAAGAAgAAAAhANvh9svuAAAAhQEAABMAAAAAAAAAAAAAAAAA&#10;AAAAAFtDb250ZW50X1R5cGVzXS54bWxQSwECLQAUAAYACAAAACEAWvQsW78AAAAVAQAACwAAAAAA&#10;AAAAAAAAAAAfAQAAX3JlbHMvLnJlbHNQSwECLQAUAAYACAAAACEAFVsf6cAAAADbAAAADwAAAAAA&#10;AAAAAAAAAAAHAgAAZHJzL2Rvd25yZXYueG1sUEsFBgAAAAADAAMAtwAAAPQCAAAAAA==&#10;" fillcolor="#4f81bd [3204]" strokecolor="#243f60 [1604]" strokeweight="2pt"/>
              </v:group>
            </w:pict>
          </mc:Fallback>
        </mc:AlternateContent>
      </w:r>
    </w:p>
    <w:p w14:paraId="0A99F098"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4EAF9C28"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4206996D"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1238BDD9"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25D7D9BE"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64C9126E"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10D4FFF3"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566BB5AA"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7D2510EC" w14:textId="77777777" w:rsidR="007E2202" w:rsidRPr="007E2202" w:rsidRDefault="007E2202" w:rsidP="00512A61">
      <w:pPr>
        <w:pStyle w:val="ListParagraph"/>
        <w:spacing w:after="0" w:line="240" w:lineRule="auto"/>
        <w:ind w:left="0" w:firstLine="567"/>
        <w:jc w:val="both"/>
        <w:rPr>
          <w:rFonts w:ascii="Times New Roman" w:hAnsi="Times New Roman" w:cs="Times New Roman"/>
          <w:sz w:val="24"/>
          <w:szCs w:val="24"/>
        </w:rPr>
      </w:pPr>
    </w:p>
    <w:p w14:paraId="12072998" w14:textId="77777777" w:rsidR="007E2202" w:rsidRPr="007E2202" w:rsidRDefault="007E2202" w:rsidP="00512A61">
      <w:pPr>
        <w:spacing w:after="0" w:line="240" w:lineRule="auto"/>
        <w:jc w:val="both"/>
      </w:pPr>
    </w:p>
    <w:p w14:paraId="37D36970" w14:textId="77777777" w:rsidR="007E2202" w:rsidRDefault="007E2202" w:rsidP="00512A61">
      <w:pPr>
        <w:spacing w:after="0" w:line="240" w:lineRule="auto"/>
        <w:jc w:val="both"/>
      </w:pPr>
    </w:p>
    <w:p w14:paraId="4480B086" w14:textId="77777777" w:rsidR="00B82016" w:rsidRDefault="00B82016" w:rsidP="00512A61">
      <w:pPr>
        <w:spacing w:after="0" w:line="240" w:lineRule="auto"/>
        <w:jc w:val="both"/>
      </w:pPr>
    </w:p>
    <w:p w14:paraId="1800DF6C" w14:textId="77777777" w:rsidR="00B82016" w:rsidRDefault="00B82016" w:rsidP="00512A61">
      <w:pPr>
        <w:spacing w:after="0" w:line="240" w:lineRule="auto"/>
        <w:jc w:val="both"/>
      </w:pPr>
    </w:p>
    <w:p w14:paraId="7487E46F" w14:textId="77777777" w:rsidR="00B82016" w:rsidRDefault="00B82016" w:rsidP="00512A61">
      <w:pPr>
        <w:spacing w:after="0" w:line="240" w:lineRule="auto"/>
        <w:jc w:val="both"/>
      </w:pPr>
    </w:p>
    <w:p w14:paraId="1C536AFD" w14:textId="77777777" w:rsidR="00B82016" w:rsidRDefault="00B82016" w:rsidP="00512A61">
      <w:pPr>
        <w:spacing w:after="0" w:line="240" w:lineRule="auto"/>
        <w:jc w:val="both"/>
      </w:pPr>
    </w:p>
    <w:p w14:paraId="473C3EB5" w14:textId="77777777" w:rsidR="00B82016" w:rsidRDefault="00B82016" w:rsidP="00512A61">
      <w:pPr>
        <w:spacing w:after="0" w:line="240" w:lineRule="auto"/>
        <w:jc w:val="both"/>
      </w:pPr>
    </w:p>
    <w:p w14:paraId="6D3E7493" w14:textId="77777777" w:rsidR="00B82016" w:rsidRDefault="00B82016" w:rsidP="00512A61">
      <w:pPr>
        <w:spacing w:after="0" w:line="240" w:lineRule="auto"/>
        <w:jc w:val="both"/>
      </w:pPr>
    </w:p>
    <w:p w14:paraId="100B2EE8" w14:textId="77777777" w:rsidR="00B82016" w:rsidRDefault="00B82016" w:rsidP="00512A61">
      <w:pPr>
        <w:spacing w:after="0" w:line="240" w:lineRule="auto"/>
        <w:jc w:val="both"/>
      </w:pPr>
    </w:p>
    <w:p w14:paraId="1813255E" w14:textId="77777777" w:rsidR="00B82016" w:rsidRDefault="00B82016" w:rsidP="00512A61">
      <w:pPr>
        <w:spacing w:after="0" w:line="240" w:lineRule="auto"/>
        <w:jc w:val="both"/>
      </w:pPr>
    </w:p>
    <w:p w14:paraId="318D4BA2" w14:textId="77777777" w:rsidR="00B82016" w:rsidRPr="007E2202" w:rsidRDefault="00B82016" w:rsidP="00512A61">
      <w:pPr>
        <w:spacing w:after="0" w:line="240" w:lineRule="auto"/>
        <w:jc w:val="both"/>
      </w:pPr>
      <w:r w:rsidRPr="007E2202">
        <w:rPr>
          <w:noProof/>
        </w:rPr>
        <mc:AlternateContent>
          <mc:Choice Requires="wps">
            <w:drawing>
              <wp:anchor distT="0" distB="0" distL="114300" distR="114300" simplePos="0" relativeHeight="251661312" behindDoc="1" locked="0" layoutInCell="1" allowOverlap="1" wp14:anchorId="00AEC00A" wp14:editId="4B0A0132">
                <wp:simplePos x="0" y="0"/>
                <wp:positionH relativeFrom="column">
                  <wp:posOffset>179070</wp:posOffset>
                </wp:positionH>
                <wp:positionV relativeFrom="paragraph">
                  <wp:posOffset>150495</wp:posOffset>
                </wp:positionV>
                <wp:extent cx="4562475" cy="457200"/>
                <wp:effectExtent l="0" t="0" r="9525" b="0"/>
                <wp:wrapNone/>
                <wp:docPr id="39" name="Rectangle 39"/>
                <wp:cNvGraphicFramePr/>
                <a:graphic xmlns:a="http://schemas.openxmlformats.org/drawingml/2006/main">
                  <a:graphicData uri="http://schemas.microsoft.com/office/word/2010/wordprocessingShape">
                    <wps:wsp>
                      <wps:cNvSpPr/>
                      <wps:spPr>
                        <a:xfrm>
                          <a:off x="0" y="0"/>
                          <a:ext cx="4562475" cy="457200"/>
                        </a:xfrm>
                        <a:prstGeom prst="rect">
                          <a:avLst/>
                        </a:prstGeom>
                        <a:ln w="3175">
                          <a:noFill/>
                        </a:ln>
                      </wps:spPr>
                      <wps:style>
                        <a:lnRef idx="2">
                          <a:schemeClr val="dk1"/>
                        </a:lnRef>
                        <a:fillRef idx="1">
                          <a:schemeClr val="lt1"/>
                        </a:fillRef>
                        <a:effectRef idx="0">
                          <a:schemeClr val="dk1"/>
                        </a:effectRef>
                        <a:fontRef idx="minor">
                          <a:schemeClr val="dk1"/>
                        </a:fontRef>
                      </wps:style>
                      <wps:txbx>
                        <w:txbxContent>
                          <w:p w14:paraId="59DEE27B" w14:textId="77777777" w:rsidR="007E2202" w:rsidRPr="008F42AE" w:rsidRDefault="007E2202" w:rsidP="00B82016">
                            <w:pPr>
                              <w:spacing w:after="0" w:line="240" w:lineRule="auto"/>
                              <w:jc w:val="center"/>
                            </w:pPr>
                            <w:r w:rsidRPr="008F42AE">
                              <w:rPr>
                                <w:lang w:val="en"/>
                              </w:rPr>
                              <w:t xml:space="preserve">Figure 4. </w:t>
                            </w:r>
                            <w:r>
                              <w:rPr>
                                <w:lang w:val="en"/>
                              </w:rPr>
                              <w:t>Training</w:t>
                            </w:r>
                            <w:r w:rsidRPr="008F42AE">
                              <w:rPr>
                                <w:lang w:val="en"/>
                              </w:rPr>
                              <w:t xml:space="preserve"> implementation Design</w:t>
                            </w:r>
                            <w:r>
                              <w:rPr>
                                <w:lang w:val="en"/>
                              </w:rPr>
                              <w:t xml:space="preserve"> based on</w:t>
                            </w:r>
                            <w:r w:rsidRPr="008F42AE">
                              <w:rPr>
                                <w:lang w:val="en"/>
                              </w:rPr>
                              <w:t xml:space="preserve"> </w:t>
                            </w:r>
                            <w:r>
                              <w:rPr>
                                <w:lang w:val="en"/>
                              </w:rPr>
                              <w:t xml:space="preserve">the </w:t>
                            </w:r>
                            <w:r w:rsidRPr="008F42AE">
                              <w:rPr>
                                <w:lang w:val="en"/>
                              </w:rPr>
                              <w:t>Problem So</w:t>
                            </w:r>
                            <w:r>
                              <w:rPr>
                                <w:lang w:val="en"/>
                              </w:rPr>
                              <w:t xml:space="preserve">lving &amp; Decision-Making </w:t>
                            </w:r>
                            <w:r w:rsidRPr="008F42AE">
                              <w:rPr>
                                <w:lang w:val="en"/>
                              </w:rPr>
                              <w:t>Blended Learning</w:t>
                            </w:r>
                          </w:p>
                          <w:p w14:paraId="56A36BE3" w14:textId="77777777" w:rsidR="007E2202" w:rsidRPr="008F42AE" w:rsidRDefault="007E2202" w:rsidP="007E2202">
                            <w:pPr>
                              <w:spacing w:after="0" w:line="48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AEC00A" id="Rectangle 39" o:spid="_x0000_s1048" style="position:absolute;left:0;text-align:left;margin-left:14.1pt;margin-top:11.85pt;width:359.25pt;height:36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oDFYQIAABgFAAAOAAAAZHJzL2Uyb0RvYy54bWysVE1v2zAMvQ/YfxB0Xx1nSbsZdYqgRYcB&#10;QRusHXpWZKkxJosapcTOfv0o2XGKrthh2MWmRD5+PuryqmsM2yv0NdiS52cTzpSVUNX2ueTfH28/&#10;fOLMB2ErYcCqkh+U51eL9+8uW1eoKWzBVAoZObG+aF3JtyG4Isu83KpG+DNwypJSAzYi0BGfswpF&#10;S94bk00nk/OsBawcglTe0+1Nr+SL5F9rJcO91l4FZkpOuYX0xfTdxG+2uBTFMwq3reWQhviHLBpR&#10;Wwo6uroRQbAd1n+4amqJ4EGHMwlNBlrXUqUaqJp88qqah61wKtVCzfFubJP/f27l3f7BrZHa0Dpf&#10;eBJjFZ3GJv4pP9alZh3GZqkuMEmXs/n5dHYx50ySbja/oGnEbmYntEMfvihoWBRKjjSM1COxX/nQ&#10;mx5NYjBjWVvyjzn5jEcLt7UxvZmx5PiUYJLCwage9k1pVleU0jQBE3fUtUG2FzT16kc+5GUsWUaI&#10;JscjKH8LZMIRNNhGmEp8GoGTt4CnaKN1igg2jMCmtoB/B+ve/lh1X2ssO3SbjoqlVZvGquLVBqrD&#10;GhlCT27v5G1NDV8JH9YCic3Ee9rQcE8fbYB6DIPE2Rbw11v30Z5IRlrOWtqOkvufO4GKM/PVEv0+&#10;57NZXKd0SMPnDF9qNi81dtdcA40ip7fAySQSGIM5ihqheaJFXsaopBJWUuySy4DHw3Xot5aeAqmW&#10;y2RGK+REWNkHJ6Pz2OhIqMfuSaAbWBeIr3dw3CRRvCJfbxuRFpa7ALpOzDz1dRgBrV/i9vBUxP1+&#10;eU5Wpwdt8RsAAP//AwBQSwMEFAAGAAgAAAAhADHgxBPgAAAACAEAAA8AAABkcnMvZG93bnJldi54&#10;bWxMj0FPwzAMhe9I/IfISNxYSjfWUppOCARDXBBl0uCWNaatSJyqybby7zEnONnWe3r+XrmanBUH&#10;HEPvScHlLAGB1HjTU6tg8/ZwkYMIUZPR1hMq+MYAq+r0pNSF8Ud6xUMdW8EhFAqtoItxKKQMTYdO&#10;h5kfkFj79KPTkc+xlWbURw53VqZJspRO98QfOj3gXYfNV713CrbP85fknfLFtB3W9v5j/fi0qZ1S&#10;52fT7Q2IiFP8M8MvPqNDxUw7vycThFWQ5ik7ec4zEKxniyUvOwXXVxnIqpT/C1Q/AAAA//8DAFBL&#10;AQItABQABgAIAAAAIQC2gziS/gAAAOEBAAATAAAAAAAAAAAAAAAAAAAAAABbQ29udGVudF9UeXBl&#10;c10ueG1sUEsBAi0AFAAGAAgAAAAhADj9If/WAAAAlAEAAAsAAAAAAAAAAAAAAAAALwEAAF9yZWxz&#10;Ly5yZWxzUEsBAi0AFAAGAAgAAAAhACzigMVhAgAAGAUAAA4AAAAAAAAAAAAAAAAALgIAAGRycy9l&#10;Mm9Eb2MueG1sUEsBAi0AFAAGAAgAAAAhADHgxBPgAAAACAEAAA8AAAAAAAAAAAAAAAAAuwQAAGRy&#10;cy9kb3ducmV2LnhtbFBLBQYAAAAABAAEAPMAAADIBQAAAAA=&#10;" fillcolor="white [3201]" stroked="f" strokeweight=".25pt">
                <v:textbox>
                  <w:txbxContent>
                    <w:p w14:paraId="59DEE27B" w14:textId="77777777" w:rsidR="007E2202" w:rsidRPr="008F42AE" w:rsidRDefault="007E2202" w:rsidP="00B82016">
                      <w:pPr>
                        <w:spacing w:after="0" w:line="240" w:lineRule="auto"/>
                        <w:jc w:val="center"/>
                      </w:pPr>
                      <w:r w:rsidRPr="008F42AE">
                        <w:rPr>
                          <w:lang w:val="en"/>
                        </w:rPr>
                        <w:t xml:space="preserve">Figure 4. </w:t>
                      </w:r>
                      <w:r>
                        <w:rPr>
                          <w:lang w:val="en"/>
                        </w:rPr>
                        <w:t>Training</w:t>
                      </w:r>
                      <w:r w:rsidRPr="008F42AE">
                        <w:rPr>
                          <w:lang w:val="en"/>
                        </w:rPr>
                        <w:t xml:space="preserve"> implementation Design</w:t>
                      </w:r>
                      <w:r>
                        <w:rPr>
                          <w:lang w:val="en"/>
                        </w:rPr>
                        <w:t xml:space="preserve"> based on</w:t>
                      </w:r>
                      <w:r w:rsidRPr="008F42AE">
                        <w:rPr>
                          <w:lang w:val="en"/>
                        </w:rPr>
                        <w:t xml:space="preserve"> </w:t>
                      </w:r>
                      <w:r>
                        <w:rPr>
                          <w:lang w:val="en"/>
                        </w:rPr>
                        <w:t xml:space="preserve">the </w:t>
                      </w:r>
                      <w:r w:rsidRPr="008F42AE">
                        <w:rPr>
                          <w:lang w:val="en"/>
                        </w:rPr>
                        <w:t>Problem So</w:t>
                      </w:r>
                      <w:r>
                        <w:rPr>
                          <w:lang w:val="en"/>
                        </w:rPr>
                        <w:t xml:space="preserve">lving &amp; Decision-Making </w:t>
                      </w:r>
                      <w:r w:rsidRPr="008F42AE">
                        <w:rPr>
                          <w:lang w:val="en"/>
                        </w:rPr>
                        <w:t>Blended Learning</w:t>
                      </w:r>
                    </w:p>
                    <w:p w14:paraId="56A36BE3" w14:textId="77777777" w:rsidR="007E2202" w:rsidRPr="008F42AE" w:rsidRDefault="007E2202" w:rsidP="007E2202">
                      <w:pPr>
                        <w:spacing w:after="0" w:line="480" w:lineRule="auto"/>
                        <w:jc w:val="center"/>
                      </w:pPr>
                    </w:p>
                  </w:txbxContent>
                </v:textbox>
              </v:rect>
            </w:pict>
          </mc:Fallback>
        </mc:AlternateContent>
      </w:r>
    </w:p>
    <w:p w14:paraId="149B6071" w14:textId="77777777" w:rsidR="007E2202" w:rsidRDefault="007E2202" w:rsidP="00512A61">
      <w:pPr>
        <w:spacing w:after="0" w:line="240" w:lineRule="auto"/>
        <w:rPr>
          <w:rFonts w:eastAsiaTheme="minorHAnsi"/>
          <w:b/>
          <w:bCs w:val="0"/>
        </w:rPr>
      </w:pPr>
    </w:p>
    <w:p w14:paraId="27CF99AE" w14:textId="77777777" w:rsidR="00B82016" w:rsidRDefault="00B82016" w:rsidP="00512A61">
      <w:pPr>
        <w:spacing w:after="0" w:line="240" w:lineRule="auto"/>
        <w:rPr>
          <w:rFonts w:eastAsiaTheme="minorHAnsi"/>
          <w:b/>
          <w:bCs w:val="0"/>
        </w:rPr>
      </w:pPr>
    </w:p>
    <w:p w14:paraId="62477EC0" w14:textId="77777777" w:rsidR="00B82016" w:rsidRDefault="00B82016" w:rsidP="00512A61">
      <w:pPr>
        <w:spacing w:after="0" w:line="240" w:lineRule="auto"/>
        <w:rPr>
          <w:rFonts w:eastAsiaTheme="minorHAnsi"/>
          <w:b/>
          <w:bCs w:val="0"/>
        </w:rPr>
      </w:pPr>
    </w:p>
    <w:p w14:paraId="6BD68415" w14:textId="77777777" w:rsidR="007E2202" w:rsidRPr="007E2202" w:rsidRDefault="007E2202" w:rsidP="00512A61">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3"/>
        <w:jc w:val="both"/>
        <w:rPr>
          <w:rFonts w:ascii="Times New Roman" w:hAnsi="Times New Roman" w:cs="Times New Roman"/>
          <w:b/>
          <w:sz w:val="24"/>
          <w:szCs w:val="24"/>
        </w:rPr>
      </w:pPr>
      <w:r w:rsidRPr="007E2202">
        <w:rPr>
          <w:rFonts w:ascii="Times New Roman" w:hAnsi="Times New Roman" w:cs="Times New Roman"/>
          <w:b/>
          <w:sz w:val="24"/>
          <w:szCs w:val="24"/>
        </w:rPr>
        <w:t>Evaluation</w:t>
      </w:r>
    </w:p>
    <w:p w14:paraId="1F960EE5" w14:textId="77777777" w:rsidR="007E2202" w:rsidRPr="007E2202" w:rsidRDefault="007E2202" w:rsidP="00512A61">
      <w:pPr>
        <w:pStyle w:val="HTMLPreformatted"/>
        <w:ind w:firstLine="567"/>
        <w:jc w:val="both"/>
        <w:rPr>
          <w:rFonts w:ascii="Times New Roman" w:hAnsi="Times New Roman" w:cs="Times New Roman"/>
          <w:sz w:val="24"/>
        </w:rPr>
      </w:pPr>
      <w:r w:rsidRPr="007E2202">
        <w:rPr>
          <w:rFonts w:ascii="Times New Roman" w:hAnsi="Times New Roman" w:cs="Times New Roman"/>
          <w:sz w:val="24"/>
        </w:rPr>
        <w:t>Evaluation is part of a curriculum component. Based on the terminology, evaluation has several definitions which refers to the objective of conducting an evaluation. An evaluation may be regarded as an effort to see a process of implementing a program and the impact of it (Meyer in Hasan, 2014). An evaluation in training serves as a measure on to what extent the training has achieved the expected goals. There are several methods that can be used in evaluating training participants. PPSDM civil servant has been using evaluation of training participant of pre- and post-test as well as seminar objective.</w:t>
      </w:r>
    </w:p>
    <w:p w14:paraId="5AC62502" w14:textId="77777777" w:rsidR="007E2202" w:rsidRPr="007E2202" w:rsidRDefault="007E2202" w:rsidP="00512A61">
      <w:pPr>
        <w:pStyle w:val="HTMLPreformatted"/>
        <w:ind w:firstLine="567"/>
        <w:jc w:val="both"/>
        <w:rPr>
          <w:rFonts w:ascii="Times New Roman" w:hAnsi="Times New Roman" w:cs="Times New Roman"/>
          <w:sz w:val="24"/>
        </w:rPr>
      </w:pPr>
      <w:r w:rsidRPr="007E2202">
        <w:rPr>
          <w:rFonts w:ascii="Times New Roman" w:hAnsi="Times New Roman" w:cs="Times New Roman"/>
          <w:sz w:val="24"/>
        </w:rPr>
        <w:t xml:space="preserve">The evaluation on training curriculum conducted thoroughly which includes evaluation on participant, organizer, instructor, and post-training. Under participant evaluation, it assesses the attitude, behavior and mastery of material (learning outcomes). Assessment on learning outcomes is conducted through a pre- and </w:t>
      </w:r>
      <w:proofErr w:type="spellStart"/>
      <w:r w:rsidRPr="007E2202">
        <w:rPr>
          <w:rFonts w:ascii="Times New Roman" w:hAnsi="Times New Roman" w:cs="Times New Roman"/>
          <w:sz w:val="24"/>
        </w:rPr>
        <w:t>post test</w:t>
      </w:r>
      <w:proofErr w:type="spellEnd"/>
      <w:r w:rsidRPr="007E2202">
        <w:rPr>
          <w:rFonts w:ascii="Times New Roman" w:hAnsi="Times New Roman" w:cs="Times New Roman"/>
          <w:sz w:val="24"/>
        </w:rPr>
        <w:t xml:space="preserve">. The test aims to understand the learning outcomes of training participant. The seminar test aims to see the performance of training participants on to what extent they have mastered the competencies from the training. Based on the study, this study finds that a great number of respondents wanted that training evaluation should not only conducted by means of an objective test or seminar examinations but also by means of creating products </w:t>
      </w:r>
      <w:proofErr w:type="spellStart"/>
      <w:r w:rsidRPr="007E2202">
        <w:rPr>
          <w:rFonts w:ascii="Times New Roman" w:hAnsi="Times New Roman" w:cs="Times New Roman"/>
          <w:sz w:val="24"/>
        </w:rPr>
        <w:t>e.g</w:t>
      </w:r>
      <w:proofErr w:type="spellEnd"/>
      <w:r w:rsidRPr="007E2202">
        <w:rPr>
          <w:rFonts w:ascii="Times New Roman" w:hAnsi="Times New Roman" w:cs="Times New Roman"/>
          <w:sz w:val="24"/>
        </w:rPr>
        <w:t>, infographics, scientific papers, etc. Such activity must certainly be in accordance with the training in question, whether or not it supports the activity.</w:t>
      </w:r>
    </w:p>
    <w:p w14:paraId="7E8691F1" w14:textId="77777777" w:rsidR="007E2202" w:rsidRPr="007E2202" w:rsidRDefault="007E2202" w:rsidP="00512A61">
      <w:pPr>
        <w:pStyle w:val="HTMLPreformatted"/>
        <w:ind w:firstLine="720"/>
        <w:jc w:val="center"/>
        <w:rPr>
          <w:rFonts w:ascii="Times New Roman" w:hAnsi="Times New Roman" w:cs="Times New Roman"/>
          <w:sz w:val="24"/>
        </w:rPr>
      </w:pPr>
      <w:r w:rsidRPr="007E2202">
        <w:rPr>
          <w:rFonts w:ascii="Times New Roman" w:hAnsi="Times New Roman" w:cs="Times New Roman"/>
          <w:noProof/>
        </w:rPr>
        <w:lastRenderedPageBreak/>
        <w:drawing>
          <wp:inline distT="0" distB="0" distL="0" distR="0" wp14:anchorId="59DCB288" wp14:editId="02B9E8C5">
            <wp:extent cx="5343525" cy="13005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0193" t="49886" r="21474" b="16761"/>
                    <a:stretch/>
                  </pic:blipFill>
                  <pic:spPr bwMode="auto">
                    <a:xfrm>
                      <a:off x="0" y="0"/>
                      <a:ext cx="5344666" cy="1300804"/>
                    </a:xfrm>
                    <a:prstGeom prst="rect">
                      <a:avLst/>
                    </a:prstGeom>
                    <a:ln>
                      <a:noFill/>
                    </a:ln>
                    <a:extLst>
                      <a:ext uri="{53640926-AAD7-44D8-BBD7-CCE9431645EC}">
                        <a14:shadowObscured xmlns:a14="http://schemas.microsoft.com/office/drawing/2010/main"/>
                      </a:ext>
                    </a:extLst>
                  </pic:spPr>
                </pic:pic>
              </a:graphicData>
            </a:graphic>
          </wp:inline>
        </w:drawing>
      </w:r>
    </w:p>
    <w:p w14:paraId="0B99D10D" w14:textId="77777777" w:rsidR="007E2202" w:rsidRPr="007E2202" w:rsidRDefault="007E2202" w:rsidP="00512A61">
      <w:pPr>
        <w:pStyle w:val="HTMLPreformatted"/>
        <w:ind w:firstLine="720"/>
        <w:jc w:val="center"/>
        <w:rPr>
          <w:rFonts w:ascii="Times New Roman" w:hAnsi="Times New Roman" w:cs="Times New Roman"/>
          <w:sz w:val="24"/>
          <w:szCs w:val="24"/>
        </w:rPr>
      </w:pPr>
      <w:r w:rsidRPr="007E2202">
        <w:rPr>
          <w:rFonts w:ascii="Times New Roman" w:hAnsi="Times New Roman" w:cs="Times New Roman"/>
          <w:sz w:val="24"/>
          <w:szCs w:val="24"/>
        </w:rPr>
        <w:t>Figure 5. Percentage of training evaluation method required by the respondents</w:t>
      </w:r>
    </w:p>
    <w:p w14:paraId="26F59500" w14:textId="77777777" w:rsidR="007E2202" w:rsidRPr="007E2202" w:rsidRDefault="007E2202" w:rsidP="00512A61">
      <w:pPr>
        <w:pStyle w:val="HTMLPreformatted"/>
        <w:ind w:firstLine="720"/>
        <w:jc w:val="both"/>
        <w:rPr>
          <w:rFonts w:ascii="Times New Roman" w:hAnsi="Times New Roman" w:cs="Times New Roman"/>
          <w:sz w:val="24"/>
          <w:szCs w:val="24"/>
        </w:rPr>
      </w:pPr>
    </w:p>
    <w:p w14:paraId="3661DA19" w14:textId="77777777" w:rsidR="007E2202" w:rsidRPr="007E2202" w:rsidRDefault="007E2202" w:rsidP="00512A61">
      <w:pPr>
        <w:pStyle w:val="HTMLPreformatted"/>
        <w:ind w:firstLine="720"/>
        <w:jc w:val="both"/>
        <w:rPr>
          <w:rFonts w:ascii="Times New Roman" w:hAnsi="Times New Roman" w:cs="Times New Roman"/>
          <w:sz w:val="24"/>
          <w:szCs w:val="24"/>
        </w:rPr>
      </w:pPr>
      <w:r w:rsidRPr="007E2202">
        <w:rPr>
          <w:rFonts w:ascii="Times New Roman" w:hAnsi="Times New Roman" w:cs="Times New Roman"/>
          <w:sz w:val="24"/>
          <w:szCs w:val="24"/>
        </w:rPr>
        <w:t xml:space="preserve">Note: </w:t>
      </w:r>
    </w:p>
    <w:p w14:paraId="62F8B44A" w14:textId="77777777" w:rsidR="007E2202" w:rsidRPr="007E2202" w:rsidRDefault="007E2202" w:rsidP="00512A61">
      <w:pPr>
        <w:pStyle w:val="HTMLPreformatted"/>
        <w:ind w:firstLine="720"/>
        <w:jc w:val="both"/>
        <w:rPr>
          <w:rFonts w:ascii="Times New Roman" w:hAnsi="Times New Roman" w:cs="Times New Roman"/>
          <w:sz w:val="24"/>
          <w:szCs w:val="24"/>
        </w:rPr>
      </w:pPr>
      <w:r w:rsidRPr="007E2202">
        <w:rPr>
          <w:rFonts w:ascii="Times New Roman" w:hAnsi="Times New Roman" w:cs="Times New Roman"/>
          <w:sz w:val="24"/>
          <w:szCs w:val="24"/>
        </w:rPr>
        <w:t>Written test (Multiple Choice and Easy)</w:t>
      </w:r>
    </w:p>
    <w:p w14:paraId="7A297876" w14:textId="77777777" w:rsidR="007E2202" w:rsidRPr="007E2202" w:rsidRDefault="007E2202" w:rsidP="00512A61">
      <w:pPr>
        <w:pStyle w:val="HTMLPreformatted"/>
        <w:ind w:firstLine="720"/>
        <w:jc w:val="both"/>
        <w:rPr>
          <w:rFonts w:ascii="Times New Roman" w:hAnsi="Times New Roman" w:cs="Times New Roman"/>
          <w:sz w:val="24"/>
          <w:szCs w:val="24"/>
        </w:rPr>
      </w:pPr>
      <w:r w:rsidRPr="007E2202">
        <w:rPr>
          <w:rFonts w:ascii="Times New Roman" w:hAnsi="Times New Roman" w:cs="Times New Roman"/>
          <w:sz w:val="24"/>
          <w:szCs w:val="24"/>
        </w:rPr>
        <w:t>working presentation (Seminar Presentation)</w:t>
      </w:r>
    </w:p>
    <w:p w14:paraId="23FF3131" w14:textId="77777777" w:rsidR="007E2202" w:rsidRPr="007E2202" w:rsidRDefault="007E2202" w:rsidP="00512A61">
      <w:pPr>
        <w:pStyle w:val="HTMLPreformatted"/>
        <w:ind w:firstLine="720"/>
        <w:jc w:val="both"/>
        <w:rPr>
          <w:rFonts w:ascii="Times New Roman" w:hAnsi="Times New Roman" w:cs="Times New Roman"/>
          <w:sz w:val="24"/>
          <w:szCs w:val="24"/>
        </w:rPr>
      </w:pPr>
      <w:r w:rsidRPr="007E2202">
        <w:rPr>
          <w:rFonts w:ascii="Times New Roman" w:hAnsi="Times New Roman" w:cs="Times New Roman"/>
          <w:sz w:val="24"/>
          <w:szCs w:val="24"/>
        </w:rPr>
        <w:t>Making products (scientific writing)</w:t>
      </w:r>
    </w:p>
    <w:p w14:paraId="100EF50D" w14:textId="77777777" w:rsidR="007E2202" w:rsidRPr="007E2202" w:rsidRDefault="007E2202" w:rsidP="00512A61">
      <w:pPr>
        <w:pStyle w:val="HTMLPreformatted"/>
        <w:ind w:firstLine="720"/>
        <w:jc w:val="both"/>
        <w:rPr>
          <w:rFonts w:ascii="Times New Roman" w:hAnsi="Times New Roman" w:cs="Times New Roman"/>
          <w:sz w:val="24"/>
          <w:szCs w:val="24"/>
        </w:rPr>
      </w:pPr>
    </w:p>
    <w:p w14:paraId="28DBBBCE" w14:textId="77777777" w:rsidR="007E2202" w:rsidRPr="007E2202" w:rsidRDefault="007E2202" w:rsidP="00512A61">
      <w:pPr>
        <w:spacing w:after="0" w:line="240" w:lineRule="auto"/>
        <w:ind w:firstLine="567"/>
        <w:jc w:val="both"/>
      </w:pPr>
      <w:r w:rsidRPr="007E2202">
        <w:t>Based on the need analysis and adjustment to the indicators of success and achievement of training objectives, the training evaluation is developed into two aspects, namely.</w:t>
      </w:r>
    </w:p>
    <w:p w14:paraId="10C09DA3" w14:textId="77777777" w:rsidR="007E2202" w:rsidRPr="007E2202" w:rsidRDefault="007E2202" w:rsidP="00512A61">
      <w:pPr>
        <w:numPr>
          <w:ilvl w:val="0"/>
          <w:numId w:val="9"/>
        </w:numPr>
        <w:spacing w:after="0" w:line="240" w:lineRule="auto"/>
        <w:ind w:left="426"/>
        <w:jc w:val="both"/>
      </w:pPr>
      <w:r w:rsidRPr="007E2202">
        <w:t>Attitude and Behavior with 30% assessment weighting</w:t>
      </w:r>
    </w:p>
    <w:p w14:paraId="486C3AD9" w14:textId="77777777" w:rsidR="007E2202" w:rsidRPr="007E2202" w:rsidRDefault="007E2202" w:rsidP="00512A61">
      <w:pPr>
        <w:numPr>
          <w:ilvl w:val="0"/>
          <w:numId w:val="9"/>
        </w:numPr>
        <w:spacing w:after="0" w:line="240" w:lineRule="auto"/>
        <w:ind w:left="426"/>
        <w:jc w:val="both"/>
      </w:pPr>
      <w:r w:rsidRPr="007E2202">
        <w:t>Mastery of Material with 70% assessment weighting</w:t>
      </w:r>
    </w:p>
    <w:p w14:paraId="7B1A7F5B" w14:textId="77777777" w:rsidR="007E2202" w:rsidRPr="007E2202" w:rsidRDefault="007E2202" w:rsidP="00512A61">
      <w:pPr>
        <w:pStyle w:val="ListParagraph"/>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Objective Tests (pretest and post</w:t>
      </w:r>
      <w:r w:rsidRPr="007E2202">
        <w:rPr>
          <w:rFonts w:ascii="Times New Roman" w:hAnsi="Times New Roman" w:cs="Times New Roman"/>
          <w:sz w:val="24"/>
          <w:szCs w:val="24"/>
        </w:rPr>
        <w:t>test)</w:t>
      </w:r>
    </w:p>
    <w:p w14:paraId="4294AECF" w14:textId="77777777" w:rsidR="007E2202" w:rsidRPr="007E2202" w:rsidRDefault="007E2202" w:rsidP="00512A61">
      <w:pPr>
        <w:pStyle w:val="ListParagraph"/>
        <w:numPr>
          <w:ilvl w:val="0"/>
          <w:numId w:val="10"/>
        </w:numPr>
        <w:spacing w:after="0" w:line="240" w:lineRule="auto"/>
        <w:ind w:left="426"/>
        <w:jc w:val="both"/>
        <w:rPr>
          <w:rFonts w:ascii="Times New Roman" w:hAnsi="Times New Roman" w:cs="Times New Roman"/>
          <w:sz w:val="24"/>
          <w:szCs w:val="24"/>
        </w:rPr>
      </w:pPr>
      <w:r w:rsidRPr="007E2202">
        <w:rPr>
          <w:rFonts w:ascii="Times New Roman" w:hAnsi="Times New Roman" w:cs="Times New Roman"/>
          <w:sz w:val="24"/>
          <w:szCs w:val="24"/>
        </w:rPr>
        <w:t>Seminar Exams (Practice Reports/Making Products (Infographics, Paper, etc.)</w:t>
      </w:r>
    </w:p>
    <w:p w14:paraId="5D0312A4" w14:textId="77777777" w:rsidR="007E2202" w:rsidRPr="007E2202" w:rsidRDefault="007E2202" w:rsidP="00512A61">
      <w:pPr>
        <w:spacing w:after="0" w:line="240" w:lineRule="auto"/>
        <w:ind w:firstLine="567"/>
        <w:jc w:val="both"/>
      </w:pPr>
      <w:r w:rsidRPr="007E2202">
        <w:t xml:space="preserve">The weighting was set based on a discussion with </w:t>
      </w:r>
      <w:proofErr w:type="spellStart"/>
      <w:r w:rsidRPr="007E2202">
        <w:t>Widyaiswara</w:t>
      </w:r>
      <w:proofErr w:type="spellEnd"/>
      <w:r w:rsidRPr="007E2202">
        <w:t xml:space="preserve"> and referring to the guideline for the problem solving &amp; decision-making training implementation that was prepared by PPSDM civil servants. </w:t>
      </w:r>
    </w:p>
    <w:p w14:paraId="59EEF671" w14:textId="77777777" w:rsidR="007E2202" w:rsidRPr="007E2202" w:rsidRDefault="007E2202" w:rsidP="00512A61">
      <w:pPr>
        <w:tabs>
          <w:tab w:val="left" w:pos="2268"/>
        </w:tabs>
        <w:spacing w:after="0" w:line="240" w:lineRule="auto"/>
        <w:jc w:val="center"/>
      </w:pPr>
      <w:r w:rsidRPr="007E2202">
        <w:t>Table 5.</w:t>
      </w:r>
    </w:p>
    <w:p w14:paraId="3F713739" w14:textId="77777777" w:rsidR="007E2202" w:rsidRPr="007E2202" w:rsidRDefault="007E2202" w:rsidP="00512A61">
      <w:pPr>
        <w:pStyle w:val="HTMLPreformatted"/>
        <w:tabs>
          <w:tab w:val="left" w:pos="2268"/>
        </w:tabs>
        <w:ind w:firstLine="720"/>
        <w:jc w:val="center"/>
        <w:rPr>
          <w:rFonts w:ascii="Times New Roman" w:hAnsi="Times New Roman" w:cs="Times New Roman"/>
          <w:sz w:val="24"/>
        </w:rPr>
      </w:pPr>
      <w:r w:rsidRPr="007E2202">
        <w:rPr>
          <w:rFonts w:ascii="Times New Roman" w:hAnsi="Times New Roman" w:cs="Times New Roman"/>
          <w:sz w:val="24"/>
          <w:szCs w:val="24"/>
        </w:rPr>
        <w:t>Evaluation of Problem Solving &amp; Decision-Making Training results from training needs analysis</w:t>
      </w:r>
    </w:p>
    <w:tbl>
      <w:tblPr>
        <w:tblStyle w:val="TableGrid"/>
        <w:tblW w:w="0" w:type="auto"/>
        <w:jc w:val="center"/>
        <w:tblLook w:val="04A0" w:firstRow="1" w:lastRow="0" w:firstColumn="1" w:lastColumn="0" w:noHBand="0" w:noVBand="1"/>
      </w:tblPr>
      <w:tblGrid>
        <w:gridCol w:w="1647"/>
        <w:gridCol w:w="2083"/>
        <w:gridCol w:w="4424"/>
      </w:tblGrid>
      <w:tr w:rsidR="007E2202" w:rsidRPr="007E2202" w14:paraId="04E50664" w14:textId="77777777" w:rsidTr="00485031">
        <w:trPr>
          <w:jc w:val="center"/>
        </w:trPr>
        <w:tc>
          <w:tcPr>
            <w:tcW w:w="1696" w:type="dxa"/>
            <w:shd w:val="clear" w:color="auto" w:fill="D9D9D9" w:themeFill="background1" w:themeFillShade="D9"/>
            <w:vAlign w:val="center"/>
          </w:tcPr>
          <w:p w14:paraId="75606E4E" w14:textId="77777777" w:rsidR="007E2202" w:rsidRPr="007E2202" w:rsidRDefault="007E2202" w:rsidP="00512A61">
            <w:pPr>
              <w:jc w:val="center"/>
              <w:rPr>
                <w:b/>
              </w:rPr>
            </w:pPr>
            <w:r w:rsidRPr="007E2202">
              <w:rPr>
                <w:b/>
              </w:rPr>
              <w:t xml:space="preserve">Component of Curriculum </w:t>
            </w:r>
          </w:p>
        </w:tc>
        <w:tc>
          <w:tcPr>
            <w:tcW w:w="2127" w:type="dxa"/>
            <w:shd w:val="clear" w:color="auto" w:fill="D9D9D9" w:themeFill="background1" w:themeFillShade="D9"/>
            <w:vAlign w:val="center"/>
          </w:tcPr>
          <w:tbl>
            <w:tblPr>
              <w:tblStyle w:val="TableGrid"/>
              <w:tblW w:w="0" w:type="auto"/>
              <w:jc w:val="center"/>
              <w:tblLook w:val="04A0" w:firstRow="1" w:lastRow="0" w:firstColumn="1" w:lastColumn="0" w:noHBand="0" w:noVBand="1"/>
            </w:tblPr>
            <w:tblGrid>
              <w:gridCol w:w="1857"/>
            </w:tblGrid>
            <w:tr w:rsidR="007E2202" w:rsidRPr="007E2202" w14:paraId="06AD6A56" w14:textId="77777777" w:rsidTr="00485031">
              <w:trPr>
                <w:jc w:val="center"/>
              </w:trPr>
              <w:tc>
                <w:tcPr>
                  <w:tcW w:w="2374" w:type="dxa"/>
                  <w:shd w:val="clear" w:color="auto" w:fill="D9D9D9" w:themeFill="background1" w:themeFillShade="D9"/>
                  <w:vAlign w:val="center"/>
                </w:tcPr>
                <w:p w14:paraId="0F74960F" w14:textId="77777777" w:rsidR="007E2202" w:rsidRPr="007E2202" w:rsidRDefault="007E2202" w:rsidP="00512A61">
                  <w:pPr>
                    <w:jc w:val="center"/>
                    <w:rPr>
                      <w:b/>
                    </w:rPr>
                  </w:pPr>
                  <w:r w:rsidRPr="007E2202">
                    <w:rPr>
                      <w:b/>
                    </w:rPr>
                    <w:t xml:space="preserve">Consideration for Modification </w:t>
                  </w:r>
                </w:p>
              </w:tc>
            </w:tr>
          </w:tbl>
          <w:p w14:paraId="45D51126" w14:textId="77777777" w:rsidR="007E2202" w:rsidRPr="007E2202" w:rsidRDefault="007E2202" w:rsidP="00512A61">
            <w:pPr>
              <w:jc w:val="center"/>
              <w:rPr>
                <w:b/>
              </w:rPr>
            </w:pPr>
          </w:p>
        </w:tc>
        <w:tc>
          <w:tcPr>
            <w:tcW w:w="4997" w:type="dxa"/>
            <w:shd w:val="clear" w:color="auto" w:fill="D9D9D9" w:themeFill="background1" w:themeFillShade="D9"/>
            <w:vAlign w:val="center"/>
          </w:tcPr>
          <w:p w14:paraId="19FFC995" w14:textId="77777777" w:rsidR="007E2202" w:rsidRPr="007E2202" w:rsidRDefault="007E2202" w:rsidP="00512A61">
            <w:pPr>
              <w:jc w:val="center"/>
              <w:rPr>
                <w:b/>
              </w:rPr>
            </w:pPr>
            <w:r w:rsidRPr="007E2202">
              <w:rPr>
                <w:b/>
              </w:rPr>
              <w:t xml:space="preserve">Modification Results </w:t>
            </w:r>
          </w:p>
        </w:tc>
      </w:tr>
      <w:tr w:rsidR="007E2202" w:rsidRPr="007E2202" w14:paraId="2B9BB499" w14:textId="77777777" w:rsidTr="00485031">
        <w:trPr>
          <w:jc w:val="center"/>
        </w:trPr>
        <w:tc>
          <w:tcPr>
            <w:tcW w:w="1696" w:type="dxa"/>
          </w:tcPr>
          <w:p w14:paraId="6132D2B6" w14:textId="77777777" w:rsidR="007E2202" w:rsidRPr="007E2202" w:rsidRDefault="007E2202" w:rsidP="00512A61">
            <w:r w:rsidRPr="007E2202">
              <w:t>Evaluation</w:t>
            </w:r>
          </w:p>
        </w:tc>
        <w:tc>
          <w:tcPr>
            <w:tcW w:w="2127" w:type="dxa"/>
          </w:tcPr>
          <w:p w14:paraId="75CA8CA5" w14:textId="77777777" w:rsidR="007E2202" w:rsidRPr="007E2202" w:rsidRDefault="007E2202" w:rsidP="00512A61">
            <w:pPr>
              <w:jc w:val="both"/>
            </w:pPr>
            <w:r w:rsidRPr="007E2202">
              <w:t>Adjusting to success indicators</w:t>
            </w:r>
          </w:p>
        </w:tc>
        <w:tc>
          <w:tcPr>
            <w:tcW w:w="4997" w:type="dxa"/>
          </w:tcPr>
          <w:p w14:paraId="768291CB" w14:textId="77777777" w:rsidR="007E2202" w:rsidRPr="007E2202" w:rsidRDefault="007E2202" w:rsidP="00512A61">
            <w:pPr>
              <w:numPr>
                <w:ilvl w:val="0"/>
                <w:numId w:val="12"/>
              </w:numPr>
              <w:ind w:left="0"/>
              <w:jc w:val="both"/>
            </w:pPr>
            <w:r w:rsidRPr="007E2202">
              <w:t>a) Aspects of Attitudes and Behavior with 30%</w:t>
            </w:r>
          </w:p>
          <w:p w14:paraId="0A2022B1" w14:textId="77777777" w:rsidR="007E2202" w:rsidRPr="007E2202" w:rsidRDefault="007E2202" w:rsidP="00512A61">
            <w:pPr>
              <w:numPr>
                <w:ilvl w:val="0"/>
                <w:numId w:val="12"/>
              </w:numPr>
              <w:ind w:left="0"/>
              <w:jc w:val="both"/>
            </w:pPr>
            <w:r w:rsidRPr="007E2202">
              <w:t xml:space="preserve">assessment weighting </w:t>
            </w:r>
          </w:p>
          <w:p w14:paraId="0DDFA337" w14:textId="77777777" w:rsidR="007E2202" w:rsidRPr="007E2202" w:rsidRDefault="007E2202" w:rsidP="00512A61">
            <w:pPr>
              <w:numPr>
                <w:ilvl w:val="0"/>
                <w:numId w:val="12"/>
              </w:numPr>
              <w:ind w:left="0"/>
              <w:jc w:val="both"/>
            </w:pPr>
            <w:r w:rsidRPr="007E2202">
              <w:t xml:space="preserve">b) Aspects of Mastering Material with rating weight 70% </w:t>
            </w:r>
          </w:p>
          <w:p w14:paraId="57853053" w14:textId="77777777" w:rsidR="007E2202" w:rsidRPr="007E2202" w:rsidRDefault="007E2202" w:rsidP="00512A61">
            <w:pPr>
              <w:numPr>
                <w:ilvl w:val="0"/>
                <w:numId w:val="12"/>
              </w:numPr>
              <w:ind w:left="0"/>
            </w:pPr>
            <w:r w:rsidRPr="007E2202">
              <w:rPr>
                <w:iCs/>
              </w:rPr>
              <w:t>c) Pre</w:t>
            </w:r>
            <w:r>
              <w:rPr>
                <w:iCs/>
              </w:rPr>
              <w:t>test-post</w:t>
            </w:r>
            <w:r w:rsidRPr="007E2202">
              <w:rPr>
                <w:iCs/>
              </w:rPr>
              <w:t>test and practice exam/seminar/product making</w:t>
            </w:r>
          </w:p>
        </w:tc>
      </w:tr>
    </w:tbl>
    <w:p w14:paraId="0F6C2043" w14:textId="77777777" w:rsidR="007E2202" w:rsidRPr="007E2202" w:rsidRDefault="007E2202" w:rsidP="00512A61">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
          <w:sz w:val="24"/>
          <w:szCs w:val="24"/>
        </w:rPr>
      </w:pPr>
    </w:p>
    <w:p w14:paraId="421E532D" w14:textId="77777777" w:rsidR="007E2202" w:rsidRPr="007E2202" w:rsidRDefault="007E2202" w:rsidP="00512A61">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Times New Roman" w:hAnsi="Times New Roman" w:cs="Times New Roman"/>
          <w:b/>
          <w:sz w:val="24"/>
          <w:szCs w:val="24"/>
        </w:rPr>
      </w:pPr>
      <w:r w:rsidRPr="007E2202">
        <w:rPr>
          <w:rFonts w:ascii="Times New Roman" w:hAnsi="Times New Roman" w:cs="Times New Roman"/>
          <w:b/>
          <w:sz w:val="24"/>
          <w:szCs w:val="24"/>
        </w:rPr>
        <w:t>Expert judgment on the Design of Problem Solving &amp; Decision-Making Training Curriculum Based-Blended Learning</w:t>
      </w:r>
    </w:p>
    <w:p w14:paraId="2069BEF7" w14:textId="77777777" w:rsidR="007E2202" w:rsidRDefault="007E2202" w:rsidP="00512A61">
      <w:pPr>
        <w:spacing w:after="0" w:line="240" w:lineRule="auto"/>
        <w:ind w:firstLine="426"/>
        <w:jc w:val="both"/>
      </w:pPr>
      <w:r w:rsidRPr="007E2202">
        <w:t>This study follows the Design and Development (D&amp;D) model hence the next stage is the review using expert judgment of both curriculum experts and material experts. A curriculum assessment was carried out by way of descriptive and technical which is written as statement items using assessment scales. The followings are the results of technical judgment from the experts:</w:t>
      </w:r>
    </w:p>
    <w:p w14:paraId="13CFC680" w14:textId="77777777" w:rsidR="007E2202" w:rsidRDefault="007E2202" w:rsidP="00512A61">
      <w:pPr>
        <w:spacing w:after="0" w:line="240" w:lineRule="auto"/>
        <w:ind w:firstLine="426"/>
        <w:jc w:val="both"/>
      </w:pPr>
    </w:p>
    <w:p w14:paraId="24FEDBE4" w14:textId="77777777" w:rsidR="007E2202" w:rsidRDefault="007E2202" w:rsidP="00512A61">
      <w:pPr>
        <w:spacing w:after="0" w:line="240" w:lineRule="auto"/>
        <w:ind w:firstLine="426"/>
        <w:jc w:val="both"/>
      </w:pPr>
    </w:p>
    <w:p w14:paraId="604686ED" w14:textId="77777777" w:rsidR="007E2202" w:rsidRPr="007E2202" w:rsidRDefault="007E2202" w:rsidP="00512A61">
      <w:pPr>
        <w:spacing w:after="0" w:line="240" w:lineRule="auto"/>
        <w:ind w:firstLine="426"/>
        <w:jc w:val="both"/>
        <w:rPr>
          <w:i/>
        </w:rPr>
      </w:pPr>
    </w:p>
    <w:p w14:paraId="0CB32EC8" w14:textId="77777777" w:rsidR="007E2202" w:rsidRPr="007E2202" w:rsidRDefault="007E2202" w:rsidP="00512A61">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7E2202">
        <w:rPr>
          <w:rFonts w:ascii="Times New Roman" w:hAnsi="Times New Roman" w:cs="Times New Roman"/>
          <w:sz w:val="24"/>
          <w:szCs w:val="24"/>
        </w:rPr>
        <w:t>Training Objectives</w:t>
      </w:r>
    </w:p>
    <w:p w14:paraId="51166BB9" w14:textId="77777777" w:rsidR="007E2202" w:rsidRPr="007E2202" w:rsidRDefault="007E2202" w:rsidP="00512A61">
      <w:pPr>
        <w:pStyle w:val="ListParagraph"/>
        <w:autoSpaceDE w:val="0"/>
        <w:autoSpaceDN w:val="0"/>
        <w:adjustRightInd w:val="0"/>
        <w:spacing w:after="0" w:line="240" w:lineRule="auto"/>
        <w:ind w:left="0" w:hanging="1014"/>
        <w:jc w:val="center"/>
        <w:rPr>
          <w:rFonts w:ascii="Times New Roman" w:hAnsi="Times New Roman" w:cs="Times New Roman"/>
          <w:sz w:val="24"/>
          <w:szCs w:val="24"/>
        </w:rPr>
      </w:pPr>
      <w:r w:rsidRPr="007E2202">
        <w:rPr>
          <w:rFonts w:ascii="Times New Roman" w:hAnsi="Times New Roman" w:cs="Times New Roman"/>
          <w:noProof/>
        </w:rPr>
        <w:drawing>
          <wp:inline distT="0" distB="0" distL="0" distR="0" wp14:anchorId="31238D7B" wp14:editId="3BF77F34">
            <wp:extent cx="4019550" cy="183832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42F7378"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Figure 6.</w:t>
      </w:r>
    </w:p>
    <w:p w14:paraId="0B6DA594"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Assessment on objective aspects by expert respondent</w:t>
      </w:r>
    </w:p>
    <w:p w14:paraId="0875D039" w14:textId="77777777" w:rsidR="007E2202" w:rsidRPr="007E2202" w:rsidRDefault="007E2202" w:rsidP="00512A61">
      <w:pPr>
        <w:autoSpaceDE w:val="0"/>
        <w:autoSpaceDN w:val="0"/>
        <w:adjustRightInd w:val="0"/>
        <w:spacing w:after="0" w:line="240" w:lineRule="auto"/>
        <w:jc w:val="both"/>
      </w:pPr>
      <w:r w:rsidRPr="007E2202">
        <w:t xml:space="preserve">Note: </w:t>
      </w:r>
    </w:p>
    <w:p w14:paraId="2AC1C9B0" w14:textId="77777777" w:rsidR="007E2202" w:rsidRPr="007E2202" w:rsidRDefault="007E2202" w:rsidP="00512A61">
      <w:pPr>
        <w:autoSpaceDE w:val="0"/>
        <w:autoSpaceDN w:val="0"/>
        <w:adjustRightInd w:val="0"/>
        <w:spacing w:after="0" w:line="240" w:lineRule="auto"/>
        <w:jc w:val="both"/>
      </w:pPr>
      <w:r w:rsidRPr="007E2202">
        <w:t>Very poor, poor, fair, good, very good</w:t>
      </w:r>
    </w:p>
    <w:p w14:paraId="67633A81"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training purposes are stated clearly and measured based on the result of needs analysis</w:t>
      </w:r>
    </w:p>
    <w:p w14:paraId="64C85156"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training target is stated clearly and based on the training purposes</w:t>
      </w:r>
    </w:p>
    <w:p w14:paraId="73E52E59"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competency units and elements based on the training purposes</w:t>
      </w:r>
    </w:p>
    <w:p w14:paraId="3A3011EE"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 xml:space="preserve">success indicator based on the required working performance criteria </w:t>
      </w:r>
    </w:p>
    <w:p w14:paraId="612CAC34" w14:textId="77777777" w:rsidR="007E2202" w:rsidRP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p>
    <w:p w14:paraId="09D73171" w14:textId="77777777" w:rsidR="007E2202" w:rsidRP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sz w:val="24"/>
          <w:szCs w:val="24"/>
        </w:rPr>
        <w:t>Based on Figure 6, in general the expert gave good review. Aspects that received very good review than other aspects are training objectives.</w:t>
      </w:r>
    </w:p>
    <w:p w14:paraId="1F907AC5" w14:textId="77777777" w:rsidR="007E2202" w:rsidRPr="007E2202" w:rsidRDefault="007E2202" w:rsidP="00512A61">
      <w:pPr>
        <w:pStyle w:val="ListParagraph"/>
        <w:numPr>
          <w:ilvl w:val="0"/>
          <w:numId w:val="2"/>
        </w:numPr>
        <w:autoSpaceDE w:val="0"/>
        <w:autoSpaceDN w:val="0"/>
        <w:adjustRightInd w:val="0"/>
        <w:spacing w:after="0" w:line="240" w:lineRule="auto"/>
        <w:ind w:left="426" w:hanging="437"/>
        <w:jc w:val="both"/>
        <w:rPr>
          <w:rFonts w:ascii="Times New Roman" w:hAnsi="Times New Roman" w:cs="Times New Roman"/>
          <w:sz w:val="24"/>
          <w:szCs w:val="24"/>
        </w:rPr>
      </w:pPr>
      <w:r w:rsidRPr="007E2202">
        <w:rPr>
          <w:rFonts w:ascii="Times New Roman" w:hAnsi="Times New Roman" w:cs="Times New Roman"/>
          <w:sz w:val="24"/>
          <w:szCs w:val="24"/>
        </w:rPr>
        <w:t>Aspects of Organizing Training Material</w:t>
      </w:r>
    </w:p>
    <w:p w14:paraId="04C28C52" w14:textId="77777777" w:rsidR="007E2202" w:rsidRPr="007E2202" w:rsidRDefault="007E2202" w:rsidP="00512A61">
      <w:pPr>
        <w:pStyle w:val="ListParagraph"/>
        <w:autoSpaceDE w:val="0"/>
        <w:autoSpaceDN w:val="0"/>
        <w:adjustRightInd w:val="0"/>
        <w:spacing w:after="0" w:line="240" w:lineRule="auto"/>
        <w:ind w:left="0" w:hanging="294"/>
        <w:jc w:val="center"/>
        <w:rPr>
          <w:rFonts w:ascii="Times New Roman" w:hAnsi="Times New Roman" w:cs="Times New Roman"/>
          <w:sz w:val="24"/>
          <w:szCs w:val="24"/>
        </w:rPr>
      </w:pPr>
      <w:r w:rsidRPr="007E2202">
        <w:rPr>
          <w:rFonts w:ascii="Times New Roman" w:hAnsi="Times New Roman" w:cs="Times New Roman"/>
          <w:noProof/>
        </w:rPr>
        <w:drawing>
          <wp:inline distT="0" distB="0" distL="0" distR="0" wp14:anchorId="20D7BE5E" wp14:editId="0FAED2C6">
            <wp:extent cx="3829050" cy="1704975"/>
            <wp:effectExtent l="0" t="0" r="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8DD478"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Figure 7.</w:t>
      </w:r>
    </w:p>
    <w:p w14:paraId="7A1CDFA6"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Assessment of material aspects by expert respondents</w:t>
      </w:r>
    </w:p>
    <w:p w14:paraId="40BCDE43" w14:textId="77777777" w:rsidR="007E2202" w:rsidRPr="007E2202" w:rsidRDefault="007E2202" w:rsidP="00512A61">
      <w:pPr>
        <w:autoSpaceDE w:val="0"/>
        <w:autoSpaceDN w:val="0"/>
        <w:adjustRightInd w:val="0"/>
        <w:spacing w:after="0" w:line="240" w:lineRule="auto"/>
        <w:jc w:val="both"/>
      </w:pPr>
      <w:r w:rsidRPr="007E2202">
        <w:t xml:space="preserve">Note: </w:t>
      </w:r>
    </w:p>
    <w:p w14:paraId="28A78D07" w14:textId="77777777" w:rsidR="007E2202" w:rsidRPr="007E2202" w:rsidRDefault="007E2202" w:rsidP="00512A61">
      <w:pPr>
        <w:autoSpaceDE w:val="0"/>
        <w:autoSpaceDN w:val="0"/>
        <w:adjustRightInd w:val="0"/>
        <w:spacing w:after="0" w:line="240" w:lineRule="auto"/>
        <w:jc w:val="both"/>
      </w:pPr>
      <w:r w:rsidRPr="007E2202">
        <w:t>Very poor, poor, fair, good, very good</w:t>
      </w:r>
    </w:p>
    <w:p w14:paraId="3EDA1378"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training materials are relevant with the training purposes</w:t>
      </w:r>
    </w:p>
    <w:p w14:paraId="4F29B8D6"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learning material coverage</w:t>
      </w:r>
    </w:p>
    <w:p w14:paraId="0EA4C635"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learning material depth</w:t>
      </w:r>
    </w:p>
    <w:p w14:paraId="62549846"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learning material benefits</w:t>
      </w:r>
    </w:p>
    <w:p w14:paraId="62629809"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p>
    <w:p w14:paraId="7B6F6C9B" w14:textId="77777777" w:rsidR="007E2202" w:rsidRP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sz w:val="24"/>
          <w:szCs w:val="24"/>
        </w:rPr>
        <w:lastRenderedPageBreak/>
        <w:t>Figure 7 shows that on average, the expert gave ‘good’ review on training materials, especially on the usefulness of training material. Further, the expert assessed the training materials as ‘moderately good’ on the profoundness of training materials.</w:t>
      </w:r>
    </w:p>
    <w:p w14:paraId="7CA66041" w14:textId="77777777" w:rsidR="007E2202" w:rsidRPr="007E2202" w:rsidRDefault="007E2202" w:rsidP="00512A61">
      <w:pPr>
        <w:pStyle w:val="ListParagraph"/>
        <w:numPr>
          <w:ilvl w:val="0"/>
          <w:numId w:val="30"/>
        </w:numPr>
        <w:autoSpaceDE w:val="0"/>
        <w:autoSpaceDN w:val="0"/>
        <w:adjustRightInd w:val="0"/>
        <w:spacing w:after="0" w:line="240" w:lineRule="auto"/>
        <w:jc w:val="both"/>
        <w:rPr>
          <w:rFonts w:ascii="Times New Roman" w:hAnsi="Times New Roman" w:cs="Times New Roman"/>
          <w:sz w:val="24"/>
          <w:szCs w:val="24"/>
        </w:rPr>
      </w:pPr>
      <w:r w:rsidRPr="007E2202">
        <w:rPr>
          <w:rFonts w:ascii="Times New Roman" w:hAnsi="Times New Roman" w:cs="Times New Roman"/>
          <w:sz w:val="24"/>
          <w:szCs w:val="24"/>
        </w:rPr>
        <w:t>Aspect of Training Material Delivery</w:t>
      </w:r>
    </w:p>
    <w:p w14:paraId="15C797D3" w14:textId="77777777" w:rsidR="007E2202" w:rsidRPr="007E2202" w:rsidRDefault="007E2202" w:rsidP="00512A61">
      <w:pPr>
        <w:pStyle w:val="ListParagraph"/>
        <w:autoSpaceDE w:val="0"/>
        <w:autoSpaceDN w:val="0"/>
        <w:adjustRightInd w:val="0"/>
        <w:spacing w:after="0" w:line="240" w:lineRule="auto"/>
        <w:ind w:left="0" w:hanging="294"/>
        <w:jc w:val="center"/>
        <w:rPr>
          <w:rFonts w:ascii="Times New Roman" w:hAnsi="Times New Roman" w:cs="Times New Roman"/>
          <w:sz w:val="24"/>
          <w:szCs w:val="24"/>
        </w:rPr>
      </w:pPr>
      <w:r w:rsidRPr="007E2202">
        <w:rPr>
          <w:rFonts w:ascii="Times New Roman" w:hAnsi="Times New Roman" w:cs="Times New Roman"/>
          <w:noProof/>
        </w:rPr>
        <w:drawing>
          <wp:inline distT="0" distB="0" distL="0" distR="0" wp14:anchorId="40D8B95E" wp14:editId="554C10E8">
            <wp:extent cx="4095750" cy="1933575"/>
            <wp:effectExtent l="0" t="0" r="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183705"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Figure 8.</w:t>
      </w:r>
    </w:p>
    <w:p w14:paraId="2D038B97"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 xml:space="preserve">Assessment on Training </w:t>
      </w:r>
      <w:proofErr w:type="spellStart"/>
      <w:r w:rsidRPr="007E2202">
        <w:rPr>
          <w:rFonts w:ascii="Times New Roman" w:hAnsi="Times New Roman" w:cs="Times New Roman"/>
          <w:sz w:val="24"/>
          <w:szCs w:val="24"/>
        </w:rPr>
        <w:t>Materal</w:t>
      </w:r>
      <w:proofErr w:type="spellEnd"/>
      <w:r w:rsidRPr="007E2202">
        <w:rPr>
          <w:rFonts w:ascii="Times New Roman" w:hAnsi="Times New Roman" w:cs="Times New Roman"/>
          <w:sz w:val="24"/>
          <w:szCs w:val="24"/>
        </w:rPr>
        <w:t xml:space="preserve"> Delivery by expert respondents</w:t>
      </w:r>
    </w:p>
    <w:p w14:paraId="7C0EF259"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p>
    <w:p w14:paraId="64744002" w14:textId="77777777" w:rsidR="007E2202" w:rsidRPr="007E2202" w:rsidRDefault="007E2202" w:rsidP="00512A61">
      <w:pPr>
        <w:autoSpaceDE w:val="0"/>
        <w:autoSpaceDN w:val="0"/>
        <w:adjustRightInd w:val="0"/>
        <w:spacing w:after="0" w:line="240" w:lineRule="auto"/>
        <w:jc w:val="both"/>
      </w:pPr>
      <w:r w:rsidRPr="007E2202">
        <w:t xml:space="preserve">Note: </w:t>
      </w:r>
    </w:p>
    <w:p w14:paraId="5AC87A58" w14:textId="77777777" w:rsidR="007E2202" w:rsidRPr="007E2202" w:rsidRDefault="007E2202" w:rsidP="00512A61">
      <w:pPr>
        <w:autoSpaceDE w:val="0"/>
        <w:autoSpaceDN w:val="0"/>
        <w:adjustRightInd w:val="0"/>
        <w:spacing w:after="0" w:line="240" w:lineRule="auto"/>
        <w:jc w:val="both"/>
      </w:pPr>
      <w:r w:rsidRPr="007E2202">
        <w:t>Very poor, poor, fair, good, very good</w:t>
      </w:r>
    </w:p>
    <w:p w14:paraId="580A7834"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Duration needed per training material</w:t>
      </w:r>
    </w:p>
    <w:p w14:paraId="24B254DC"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 xml:space="preserve">Appropriateness between the learning activities with the purposes </w:t>
      </w:r>
    </w:p>
    <w:p w14:paraId="686E39F6"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Learning method selected referring to the criteria characteristics of working presentation</w:t>
      </w:r>
    </w:p>
    <w:p w14:paraId="67B27B7D"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Learning media/instruments based on the selected learning methods</w:t>
      </w:r>
    </w:p>
    <w:p w14:paraId="4538648B" w14:textId="77777777" w:rsid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sz w:val="24"/>
          <w:szCs w:val="24"/>
        </w:rPr>
        <w:t>Based on Figure 8, on average the expert gave ‘good’ review on training material delivery especially on the aspect of learning method and media/tools. The expert also gave ‘moderate’ review on the training duration and the activity suitability with the training objectives.</w:t>
      </w:r>
    </w:p>
    <w:p w14:paraId="1F76052F" w14:textId="77777777" w:rsid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p>
    <w:p w14:paraId="0DB1AA01" w14:textId="77777777" w:rsidR="007E2202" w:rsidRPr="007E2202" w:rsidRDefault="007E2202" w:rsidP="00512A61">
      <w:pPr>
        <w:pStyle w:val="ListParagraph"/>
        <w:numPr>
          <w:ilvl w:val="0"/>
          <w:numId w:val="30"/>
        </w:numPr>
        <w:autoSpaceDE w:val="0"/>
        <w:autoSpaceDN w:val="0"/>
        <w:adjustRightInd w:val="0"/>
        <w:spacing w:after="0" w:line="240" w:lineRule="auto"/>
        <w:ind w:left="284" w:hanging="283"/>
        <w:jc w:val="both"/>
        <w:rPr>
          <w:rFonts w:ascii="Times New Roman" w:hAnsi="Times New Roman" w:cs="Times New Roman"/>
          <w:sz w:val="24"/>
          <w:szCs w:val="24"/>
        </w:rPr>
      </w:pPr>
      <w:r w:rsidRPr="007E2202">
        <w:rPr>
          <w:rFonts w:ascii="Times New Roman" w:hAnsi="Times New Roman" w:cs="Times New Roman"/>
          <w:sz w:val="24"/>
          <w:szCs w:val="24"/>
        </w:rPr>
        <w:t xml:space="preserve">Aspect of Evaluation on Training Execution </w:t>
      </w:r>
    </w:p>
    <w:p w14:paraId="73D3983D" w14:textId="77777777" w:rsidR="007E2202" w:rsidRPr="007E2202" w:rsidRDefault="007E2202" w:rsidP="00512A61">
      <w:pPr>
        <w:pStyle w:val="ListParagraph"/>
        <w:autoSpaceDE w:val="0"/>
        <w:autoSpaceDN w:val="0"/>
        <w:adjustRightInd w:val="0"/>
        <w:spacing w:after="0" w:line="240" w:lineRule="auto"/>
        <w:ind w:left="0" w:hanging="294"/>
        <w:jc w:val="center"/>
        <w:rPr>
          <w:rFonts w:ascii="Times New Roman" w:hAnsi="Times New Roman" w:cs="Times New Roman"/>
          <w:sz w:val="24"/>
          <w:szCs w:val="24"/>
        </w:rPr>
      </w:pPr>
      <w:r w:rsidRPr="007E2202">
        <w:rPr>
          <w:rFonts w:ascii="Times New Roman" w:hAnsi="Times New Roman" w:cs="Times New Roman"/>
          <w:noProof/>
        </w:rPr>
        <w:drawing>
          <wp:inline distT="0" distB="0" distL="0" distR="0" wp14:anchorId="6231723D" wp14:editId="1DF885D3">
            <wp:extent cx="4552950" cy="218122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7845EFD"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Figure 9.</w:t>
      </w:r>
    </w:p>
    <w:p w14:paraId="4C3CC914" w14:textId="77777777" w:rsidR="007E2202" w:rsidRPr="007E2202" w:rsidRDefault="007E2202" w:rsidP="00512A61">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7E2202">
        <w:rPr>
          <w:rFonts w:ascii="Times New Roman" w:hAnsi="Times New Roman" w:cs="Times New Roman"/>
          <w:sz w:val="24"/>
          <w:szCs w:val="24"/>
        </w:rPr>
        <w:t>Assessment of evaluation aspects by expert respondents</w:t>
      </w:r>
    </w:p>
    <w:p w14:paraId="52FAF4CF" w14:textId="77777777" w:rsidR="007E2202" w:rsidRPr="007E2202" w:rsidRDefault="007E2202" w:rsidP="00512A61">
      <w:pPr>
        <w:autoSpaceDE w:val="0"/>
        <w:autoSpaceDN w:val="0"/>
        <w:adjustRightInd w:val="0"/>
        <w:spacing w:after="0" w:line="240" w:lineRule="auto"/>
        <w:jc w:val="both"/>
      </w:pPr>
      <w:r w:rsidRPr="007E2202">
        <w:lastRenderedPageBreak/>
        <w:t xml:space="preserve">Note: </w:t>
      </w:r>
    </w:p>
    <w:p w14:paraId="008E7C4D" w14:textId="77777777" w:rsidR="007E2202" w:rsidRPr="007E2202" w:rsidRDefault="007E2202" w:rsidP="00512A61">
      <w:pPr>
        <w:autoSpaceDE w:val="0"/>
        <w:autoSpaceDN w:val="0"/>
        <w:adjustRightInd w:val="0"/>
        <w:spacing w:after="0" w:line="240" w:lineRule="auto"/>
        <w:jc w:val="both"/>
      </w:pPr>
      <w:r w:rsidRPr="007E2202">
        <w:t>Very poor, poor, fair, good, very good</w:t>
      </w:r>
    </w:p>
    <w:p w14:paraId="754333F1"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evaluation component in assessing the learning achievement based on the learning purposes to reach by the learning participants</w:t>
      </w:r>
    </w:p>
    <w:p w14:paraId="2E2C9791"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evaluation composition in assessing the learning achievement based on the learning purposes to reach by the learning participants</w:t>
      </w:r>
    </w:p>
    <w:p w14:paraId="7FBF7428" w14:textId="77777777" w:rsidR="007E2202" w:rsidRPr="007E2202" w:rsidRDefault="007E2202" w:rsidP="00512A61">
      <w:pPr>
        <w:pStyle w:val="ListParagraph"/>
        <w:numPr>
          <w:ilvl w:val="0"/>
          <w:numId w:val="35"/>
        </w:numPr>
        <w:autoSpaceDE w:val="0"/>
        <w:autoSpaceDN w:val="0"/>
        <w:adjustRightInd w:val="0"/>
        <w:spacing w:after="0" w:line="240" w:lineRule="auto"/>
        <w:ind w:left="360"/>
        <w:jc w:val="both"/>
        <w:rPr>
          <w:rFonts w:ascii="Times New Roman" w:hAnsi="Times New Roman" w:cs="Times New Roman"/>
          <w:sz w:val="24"/>
          <w:szCs w:val="24"/>
        </w:rPr>
      </w:pPr>
      <w:r w:rsidRPr="007E2202">
        <w:rPr>
          <w:rFonts w:ascii="Times New Roman" w:hAnsi="Times New Roman" w:cs="Times New Roman"/>
          <w:sz w:val="24"/>
          <w:szCs w:val="24"/>
        </w:rPr>
        <w:t>the evaluation form in assessing the learning achievement based on the training purposes to reach by the training participants</w:t>
      </w:r>
    </w:p>
    <w:p w14:paraId="6ED8249B" w14:textId="77777777" w:rsidR="007E2202" w:rsidRP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sz w:val="24"/>
          <w:szCs w:val="24"/>
        </w:rPr>
        <w:t>Figure 9 shows that on average the expert gave the aspect of training evaluation “good” review, especially on the aspect of evaluation component in assessing learning outcomes.</w:t>
      </w:r>
    </w:p>
    <w:p w14:paraId="750134BC" w14:textId="77777777" w:rsidR="007E2202" w:rsidRPr="007E2202" w:rsidRDefault="007E2202" w:rsidP="00512A61">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7E2202">
        <w:rPr>
          <w:rFonts w:ascii="Times New Roman" w:hAnsi="Times New Roman" w:cs="Times New Roman"/>
          <w:sz w:val="24"/>
          <w:szCs w:val="24"/>
        </w:rPr>
        <w:t>Overall, both curriculum expert and material expert consider that the problem solving &amp; decision-making curriculum is reasonable to be used after a revision based on suggestions.</w:t>
      </w:r>
    </w:p>
    <w:p w14:paraId="4A50F5D3" w14:textId="77777777" w:rsidR="007E2202" w:rsidRPr="007E2202" w:rsidRDefault="007E2202" w:rsidP="00512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
          <w:bCs w:val="0"/>
        </w:rPr>
      </w:pPr>
      <w:r w:rsidRPr="007E2202">
        <w:rPr>
          <w:b/>
        </w:rPr>
        <w:t>Conclusion</w:t>
      </w:r>
    </w:p>
    <w:p w14:paraId="1EF37E4A" w14:textId="77777777" w:rsidR="007E2202" w:rsidRPr="007E2202" w:rsidRDefault="007E2202" w:rsidP="00512A61">
      <w:pPr>
        <w:tabs>
          <w:tab w:val="left" w:pos="142"/>
        </w:tabs>
        <w:spacing w:after="0" w:line="240" w:lineRule="auto"/>
        <w:ind w:firstLine="567"/>
        <w:jc w:val="both"/>
      </w:pPr>
      <w:r w:rsidRPr="007E2202">
        <w:t xml:space="preserve">With reference to the results of the study, it is generally concluded that the process of developing the curriculum based on the problem solving &amp; </w:t>
      </w:r>
      <w:proofErr w:type="gramStart"/>
      <w:r w:rsidRPr="007E2202">
        <w:t>decision making</w:t>
      </w:r>
      <w:proofErr w:type="gramEnd"/>
      <w:r w:rsidRPr="007E2202">
        <w:t xml:space="preserve"> blended learning to improve the soft skills of KESDM civil servants was structured based on the needs of training participants wherein the preparation was carried out in three stages, namely a preliminary study of needs analysis, curriculum development based on the needs analysis, and expert judgment. The specific conclusions are as follows: 1) based on the analysis of training needs on a preliminary study, this study finds that the current employee’s competency in problem solving and decision making was not in accordance with the current Problem Solving &amp; Decision-Making training program. This study analysis on the training needs shows that the competency needed by the respondents refer towards cognitive taxonomy within a cognitive aspect of analyzing and creating. Further, the curriculum at the time these competencies were delivered was at the level of understanding; </w:t>
      </w:r>
      <w:proofErr w:type="gramStart"/>
      <w:r w:rsidRPr="007E2202">
        <w:t>however</w:t>
      </w:r>
      <w:proofErr w:type="gramEnd"/>
      <w:r w:rsidRPr="007E2202">
        <w:t xml:space="preserve"> the objective to be achieved was at application level. Hence, there was a mismatch between the material delivered and training objectives to be achieved; 2) The part developed in Problem Solving &amp; Decision Making curriculum was based on a blended learning occurred in the structure of curriculum component including training objectives which was designed based on the result from training need analysis, the training objective was at level 6 as in cognitive taxonomy, the training materials were developed according to the needs and objectives analysis, the course of learning process both from the methods and media used, as well as the evaluation; and 3) The expert judgment on the training curriculum developed on the aspects of training objectives, the organization of training materials, training delivery, and evaluation of training implementation based on a technical assessment by the experts, the average assessment was "good". In addition to the technical assessment of Likert scale, this curriculum was also assessed descriptively by the experts. Several important notes from the descriptive assessment are the need to improve the aspects of training objectives, the need to mention the targeted participants, establishing training background, repetition of training courses 2 and 4, and adding training materials related to internal and external analysis.</w:t>
      </w:r>
    </w:p>
    <w:p w14:paraId="7E40A02A" w14:textId="77777777" w:rsidR="00EA6D79" w:rsidRDefault="00A445C0" w:rsidP="00A445C0">
      <w:pPr>
        <w:spacing w:line="240" w:lineRule="auto"/>
        <w:jc w:val="center"/>
        <w:rPr>
          <w:b/>
          <w:sz w:val="27"/>
          <w:szCs w:val="27"/>
        </w:rPr>
      </w:pPr>
      <w:r w:rsidRPr="00A445C0">
        <w:rPr>
          <w:b/>
          <w:sz w:val="27"/>
          <w:szCs w:val="27"/>
        </w:rPr>
        <w:lastRenderedPageBreak/>
        <w:t>REFERENCES</w:t>
      </w:r>
    </w:p>
    <w:p w14:paraId="104D6FCF" w14:textId="77777777" w:rsidR="00A445C0" w:rsidRPr="00A445C0" w:rsidRDefault="00A445C0" w:rsidP="00A445C0">
      <w:pPr>
        <w:spacing w:after="0"/>
        <w:ind w:left="709" w:hanging="709"/>
        <w:jc w:val="both"/>
      </w:pPr>
      <w:r w:rsidRPr="00A445C0">
        <w:t xml:space="preserve">Abdullah, </w:t>
      </w:r>
      <w:proofErr w:type="spellStart"/>
      <w:r w:rsidRPr="00A445C0">
        <w:t>Walib</w:t>
      </w:r>
      <w:proofErr w:type="spellEnd"/>
      <w:r w:rsidRPr="00A445C0">
        <w:t xml:space="preserve">. (2018). Model Blended Learning </w:t>
      </w:r>
      <w:proofErr w:type="spellStart"/>
      <w:r w:rsidRPr="00A445C0">
        <w:t>Dalam</w:t>
      </w:r>
      <w:proofErr w:type="spellEnd"/>
      <w:r w:rsidRPr="00A445C0">
        <w:t xml:space="preserve"> </w:t>
      </w:r>
      <w:proofErr w:type="spellStart"/>
      <w:r w:rsidRPr="00A445C0">
        <w:t>Meningkatkan</w:t>
      </w:r>
      <w:proofErr w:type="spellEnd"/>
      <w:r w:rsidRPr="00A445C0">
        <w:t xml:space="preserve"> </w:t>
      </w:r>
      <w:proofErr w:type="spellStart"/>
      <w:r w:rsidRPr="00A445C0">
        <w:t>Efektifitas</w:t>
      </w:r>
      <w:proofErr w:type="spellEnd"/>
      <w:r w:rsidRPr="00A445C0">
        <w:t xml:space="preserve"> </w:t>
      </w:r>
      <w:proofErr w:type="spellStart"/>
      <w:r w:rsidRPr="00A445C0">
        <w:t>Pembelajaran</w:t>
      </w:r>
      <w:proofErr w:type="spellEnd"/>
      <w:r w:rsidRPr="00A445C0">
        <w:rPr>
          <w:i/>
        </w:rPr>
        <w:t>.</w:t>
      </w:r>
      <w:r w:rsidRPr="00A445C0">
        <w:t xml:space="preserve"> </w:t>
      </w:r>
      <w:proofErr w:type="spellStart"/>
      <w:r w:rsidRPr="00A445C0">
        <w:rPr>
          <w:i/>
        </w:rPr>
        <w:t>Jurnal</w:t>
      </w:r>
      <w:proofErr w:type="spellEnd"/>
      <w:r w:rsidRPr="00A445C0">
        <w:rPr>
          <w:i/>
        </w:rPr>
        <w:t xml:space="preserve"> Pendidikan dan </w:t>
      </w:r>
      <w:proofErr w:type="spellStart"/>
      <w:r w:rsidRPr="00A445C0">
        <w:rPr>
          <w:i/>
        </w:rPr>
        <w:t>Manajemen</w:t>
      </w:r>
      <w:proofErr w:type="spellEnd"/>
      <w:r w:rsidRPr="00A445C0">
        <w:rPr>
          <w:i/>
        </w:rPr>
        <w:t xml:space="preserve"> Islam,</w:t>
      </w:r>
      <w:r w:rsidRPr="00A445C0">
        <w:t xml:space="preserve"> 7(1), 855-866. Retrieved from </w:t>
      </w:r>
      <w:hyperlink r:id="rId14" w:history="1">
        <w:r w:rsidRPr="00A445C0">
          <w:rPr>
            <w:rStyle w:val="Hyperlink"/>
            <w:color w:val="auto"/>
            <w:u w:val="none"/>
          </w:rPr>
          <w:t>https://core.ac.uk/download/pdf/231325248.pdf</w:t>
        </w:r>
      </w:hyperlink>
      <w:r w:rsidRPr="00A445C0">
        <w:rPr>
          <w:rStyle w:val="Hyperlink"/>
          <w:color w:val="auto"/>
          <w:u w:val="none"/>
        </w:rPr>
        <w:t xml:space="preserve"> </w:t>
      </w:r>
    </w:p>
    <w:p w14:paraId="05C7181E" w14:textId="77777777" w:rsidR="00A445C0" w:rsidRPr="00A445C0" w:rsidRDefault="00A445C0" w:rsidP="00A445C0">
      <w:pPr>
        <w:spacing w:after="0"/>
        <w:ind w:left="709" w:hanging="709"/>
        <w:jc w:val="both"/>
      </w:pPr>
      <w:r w:rsidRPr="00A445C0">
        <w:t xml:space="preserve">Arifin, Zainal. (2012). </w:t>
      </w:r>
      <w:proofErr w:type="spellStart"/>
      <w:r w:rsidRPr="00A445C0">
        <w:rPr>
          <w:i/>
        </w:rPr>
        <w:t>Konsep</w:t>
      </w:r>
      <w:proofErr w:type="spellEnd"/>
      <w:r w:rsidRPr="00A445C0">
        <w:rPr>
          <w:i/>
        </w:rPr>
        <w:t xml:space="preserve"> dan Model </w:t>
      </w:r>
      <w:proofErr w:type="spellStart"/>
      <w:r w:rsidRPr="00A445C0">
        <w:rPr>
          <w:i/>
        </w:rPr>
        <w:t>Pengembangan</w:t>
      </w:r>
      <w:proofErr w:type="spellEnd"/>
      <w:r w:rsidRPr="00A445C0">
        <w:rPr>
          <w:i/>
        </w:rPr>
        <w:t xml:space="preserve"> </w:t>
      </w:r>
      <w:proofErr w:type="spellStart"/>
      <w:r w:rsidRPr="00A445C0">
        <w:rPr>
          <w:i/>
        </w:rPr>
        <w:t>Kurikulum</w:t>
      </w:r>
      <w:proofErr w:type="spellEnd"/>
      <w:r w:rsidRPr="00A445C0">
        <w:t xml:space="preserve">. Bandung: PT </w:t>
      </w:r>
      <w:proofErr w:type="spellStart"/>
      <w:r w:rsidRPr="00A445C0">
        <w:t>Remaja</w:t>
      </w:r>
      <w:proofErr w:type="spellEnd"/>
      <w:r w:rsidRPr="00A445C0">
        <w:t xml:space="preserve"> </w:t>
      </w:r>
      <w:proofErr w:type="spellStart"/>
      <w:r w:rsidRPr="00A445C0">
        <w:t>Rosdakarya</w:t>
      </w:r>
      <w:proofErr w:type="spellEnd"/>
    </w:p>
    <w:p w14:paraId="41F4E80D" w14:textId="77777777" w:rsidR="00A445C0" w:rsidRPr="00A445C0" w:rsidRDefault="00A445C0" w:rsidP="00A445C0">
      <w:pPr>
        <w:spacing w:after="0"/>
        <w:ind w:left="709" w:hanging="709"/>
        <w:jc w:val="both"/>
      </w:pPr>
      <w:proofErr w:type="spellStart"/>
      <w:r w:rsidRPr="00A445C0">
        <w:t>Chaeruman</w:t>
      </w:r>
      <w:proofErr w:type="spellEnd"/>
      <w:r w:rsidRPr="00A445C0">
        <w:t xml:space="preserve">, </w:t>
      </w:r>
      <w:proofErr w:type="spellStart"/>
      <w:r w:rsidRPr="00A445C0">
        <w:t>Uwes</w:t>
      </w:r>
      <w:proofErr w:type="spellEnd"/>
      <w:r w:rsidRPr="00A445C0">
        <w:t xml:space="preserve"> Anis. (2018). </w:t>
      </w:r>
      <w:hyperlink r:id="rId15" w:history="1">
        <w:proofErr w:type="spellStart"/>
        <w:r w:rsidRPr="00A445C0">
          <w:rPr>
            <w:rStyle w:val="Emphasis"/>
          </w:rPr>
          <w:t>Pengembangan</w:t>
        </w:r>
        <w:proofErr w:type="spellEnd"/>
        <w:r w:rsidRPr="00A445C0">
          <w:rPr>
            <w:rStyle w:val="Emphasis"/>
          </w:rPr>
          <w:t xml:space="preserve"> Model Desain </w:t>
        </w:r>
        <w:proofErr w:type="spellStart"/>
        <w:r w:rsidRPr="00A445C0">
          <w:rPr>
            <w:rStyle w:val="Emphasis"/>
          </w:rPr>
          <w:t>Sistem</w:t>
        </w:r>
        <w:proofErr w:type="spellEnd"/>
        <w:r w:rsidRPr="00A445C0">
          <w:rPr>
            <w:rStyle w:val="Emphasis"/>
          </w:rPr>
          <w:t xml:space="preserve"> </w:t>
        </w:r>
        <w:proofErr w:type="spellStart"/>
        <w:r w:rsidRPr="00A445C0">
          <w:rPr>
            <w:rStyle w:val="Emphasis"/>
          </w:rPr>
          <w:t>Pembelajaran</w:t>
        </w:r>
        <w:proofErr w:type="spellEnd"/>
        <w:r w:rsidRPr="00A445C0">
          <w:rPr>
            <w:rStyle w:val="Emphasis"/>
          </w:rPr>
          <w:t xml:space="preserve"> Blended </w:t>
        </w:r>
        <w:proofErr w:type="spellStart"/>
        <w:r w:rsidRPr="00A445C0">
          <w:rPr>
            <w:rStyle w:val="Emphasis"/>
          </w:rPr>
          <w:t>Untuk</w:t>
        </w:r>
        <w:proofErr w:type="spellEnd"/>
        <w:r w:rsidRPr="00A445C0">
          <w:rPr>
            <w:rStyle w:val="Emphasis"/>
          </w:rPr>
          <w:t xml:space="preserve"> Program SPADA Indonesia.</w:t>
        </w:r>
      </w:hyperlink>
      <w:r w:rsidRPr="00A445C0">
        <w:t xml:space="preserve"> (</w:t>
      </w:r>
      <w:proofErr w:type="spellStart"/>
      <w:r w:rsidRPr="00A445C0">
        <w:t>Disertasi</w:t>
      </w:r>
      <w:proofErr w:type="spellEnd"/>
      <w:r w:rsidRPr="00A445C0">
        <w:t xml:space="preserve">). </w:t>
      </w:r>
      <w:proofErr w:type="spellStart"/>
      <w:r w:rsidRPr="00A445C0">
        <w:t>Pascasarjana</w:t>
      </w:r>
      <w:proofErr w:type="spellEnd"/>
      <w:r w:rsidRPr="00A445C0">
        <w:t>, Universitas Negeri Jakarta.</w:t>
      </w:r>
    </w:p>
    <w:p w14:paraId="6B771A8E" w14:textId="77777777" w:rsidR="00A445C0" w:rsidRPr="00A445C0" w:rsidRDefault="00A445C0" w:rsidP="00A445C0">
      <w:pPr>
        <w:spacing w:after="0"/>
        <w:ind w:left="630" w:hanging="630"/>
        <w:jc w:val="both"/>
      </w:pPr>
      <w:r w:rsidRPr="00A445C0">
        <w:t xml:space="preserve">Davis, Beverly &amp; Summers, Michele. (2015). Applying Dale’s Cone of </w:t>
      </w:r>
      <w:proofErr w:type="spellStart"/>
      <w:r w:rsidRPr="00A445C0">
        <w:t>Experienceto</w:t>
      </w:r>
      <w:proofErr w:type="spellEnd"/>
      <w:r w:rsidRPr="00A445C0">
        <w:t xml:space="preserve"> increase learning and </w:t>
      </w:r>
      <w:proofErr w:type="spellStart"/>
      <w:proofErr w:type="gramStart"/>
      <w:r w:rsidRPr="00A445C0">
        <w:t>retention:A</w:t>
      </w:r>
      <w:proofErr w:type="spellEnd"/>
      <w:proofErr w:type="gramEnd"/>
      <w:r w:rsidRPr="00A445C0">
        <w:t xml:space="preserve"> study of student learning in </w:t>
      </w:r>
      <w:proofErr w:type="spellStart"/>
      <w:r w:rsidRPr="00A445C0">
        <w:t>afoundational</w:t>
      </w:r>
      <w:proofErr w:type="spellEnd"/>
      <w:r w:rsidRPr="00A445C0">
        <w:t xml:space="preserve"> leadership course</w:t>
      </w:r>
      <w:r w:rsidRPr="00A445C0">
        <w:rPr>
          <w:i/>
        </w:rPr>
        <w:t>.</w:t>
      </w:r>
      <w:r w:rsidRPr="00A445C0">
        <w:t xml:space="preserve"> </w:t>
      </w:r>
      <w:proofErr w:type="spellStart"/>
      <w:r w:rsidRPr="00A445C0">
        <w:rPr>
          <w:i/>
        </w:rPr>
        <w:t>QScience</w:t>
      </w:r>
      <w:proofErr w:type="spellEnd"/>
      <w:r w:rsidRPr="00A445C0">
        <w:rPr>
          <w:i/>
        </w:rPr>
        <w:t xml:space="preserve"> Proceedings, </w:t>
      </w:r>
      <w:proofErr w:type="spellStart"/>
      <w:r w:rsidRPr="00A445C0">
        <w:t>doi</w:t>
      </w:r>
      <w:proofErr w:type="spellEnd"/>
      <w:r w:rsidRPr="00A445C0">
        <w:rPr>
          <w:i/>
        </w:rPr>
        <w:t xml:space="preserve">: </w:t>
      </w:r>
      <w:hyperlink r:id="rId16" w:history="1">
        <w:r w:rsidRPr="00A445C0">
          <w:rPr>
            <w:rStyle w:val="Hyperlink"/>
            <w:color w:val="auto"/>
            <w:u w:val="none"/>
          </w:rPr>
          <w:t>http://dx.doi.org/10.5339/qproc.2015.elc2014.6</w:t>
        </w:r>
      </w:hyperlink>
      <w:r w:rsidRPr="00A445C0">
        <w:t xml:space="preserve">. Retrieved from </w:t>
      </w:r>
      <w:hyperlink r:id="rId17" w:history="1">
        <w:r w:rsidRPr="00A445C0">
          <w:rPr>
            <w:rStyle w:val="Hyperlink"/>
            <w:color w:val="auto"/>
            <w:u w:val="none"/>
          </w:rPr>
          <w:t>https://www.qscience.com/docserver/fulltext/qproc/2015/4/qproc.2015.elc2014.6.pdf?expires=1596371315&amp;id=id&amp;accname=guest&amp;checksum=90042129D62C209331FCB0307872F14E</w:t>
        </w:r>
      </w:hyperlink>
    </w:p>
    <w:p w14:paraId="53429FA3" w14:textId="77777777" w:rsidR="00A445C0" w:rsidRPr="00A445C0" w:rsidRDefault="00A445C0" w:rsidP="00A445C0">
      <w:pPr>
        <w:spacing w:after="0"/>
        <w:ind w:left="709" w:hanging="709"/>
        <w:jc w:val="both"/>
        <w:rPr>
          <w:rStyle w:val="Hyperlink"/>
          <w:color w:val="auto"/>
          <w:u w:val="none"/>
        </w:rPr>
      </w:pPr>
      <w:proofErr w:type="spellStart"/>
      <w:r w:rsidRPr="00A445C0">
        <w:t>Elnaga</w:t>
      </w:r>
      <w:proofErr w:type="spellEnd"/>
      <w:r w:rsidRPr="00A445C0">
        <w:t>, Amir &amp; Imran, Amen. (2013). The Effect of Training on Employee Performance</w:t>
      </w:r>
      <w:r w:rsidRPr="00A445C0">
        <w:rPr>
          <w:i/>
        </w:rPr>
        <w:t>. European Journal of Business and Management</w:t>
      </w:r>
      <w:r w:rsidRPr="00A445C0">
        <w:t xml:space="preserve">, 5(4), 137-147. Retrieved from </w:t>
      </w:r>
      <w:hyperlink r:id="rId18" w:history="1">
        <w:r w:rsidRPr="00A445C0">
          <w:rPr>
            <w:rStyle w:val="Hyperlink"/>
            <w:color w:val="auto"/>
            <w:u w:val="none"/>
          </w:rPr>
          <w:t>https://www.iiste.org/Journals/index.php/EJBM/article/view/4475</w:t>
        </w:r>
      </w:hyperlink>
    </w:p>
    <w:p w14:paraId="3DF31957" w14:textId="77777777" w:rsidR="00A445C0" w:rsidRPr="00A445C0" w:rsidRDefault="00A445C0" w:rsidP="00A445C0">
      <w:pPr>
        <w:spacing w:after="0"/>
        <w:ind w:left="709" w:hanging="709"/>
        <w:jc w:val="both"/>
        <w:rPr>
          <w:rStyle w:val="Hyperlink"/>
          <w:color w:val="auto"/>
          <w:u w:val="none"/>
        </w:rPr>
      </w:pPr>
      <w:proofErr w:type="spellStart"/>
      <w:r w:rsidRPr="00A445C0">
        <w:t>Eryilmaz</w:t>
      </w:r>
      <w:proofErr w:type="spellEnd"/>
      <w:r w:rsidRPr="00A445C0">
        <w:t xml:space="preserve">, Prof. Dr. </w:t>
      </w:r>
      <w:proofErr w:type="spellStart"/>
      <w:r w:rsidRPr="00A445C0">
        <w:t>Meltem</w:t>
      </w:r>
      <w:proofErr w:type="spellEnd"/>
      <w:r w:rsidRPr="00A445C0">
        <w:t xml:space="preserve">. (2015). The Effectiveness of Blended Learning Environments. </w:t>
      </w:r>
      <w:r w:rsidRPr="00A445C0">
        <w:rPr>
          <w:i/>
        </w:rPr>
        <w:t xml:space="preserve">Contemporary Issues </w:t>
      </w:r>
      <w:proofErr w:type="gramStart"/>
      <w:r w:rsidRPr="00A445C0">
        <w:rPr>
          <w:i/>
        </w:rPr>
        <w:t>In</w:t>
      </w:r>
      <w:proofErr w:type="gramEnd"/>
      <w:r w:rsidRPr="00A445C0">
        <w:rPr>
          <w:i/>
        </w:rPr>
        <w:t xml:space="preserve"> Education Research –4thQuarter 2015</w:t>
      </w:r>
      <w:r w:rsidRPr="00A445C0">
        <w:rPr>
          <w:i/>
          <w:iCs/>
        </w:rPr>
        <w:t xml:space="preserve">, </w:t>
      </w:r>
      <w:r w:rsidRPr="00A445C0">
        <w:rPr>
          <w:iCs/>
        </w:rPr>
        <w:t>8(4), 251-256.</w:t>
      </w:r>
      <w:r w:rsidRPr="00A445C0">
        <w:rPr>
          <w:i/>
          <w:iCs/>
        </w:rPr>
        <w:t xml:space="preserve"> </w:t>
      </w:r>
      <w:r w:rsidRPr="00A445C0">
        <w:t xml:space="preserve">Retrieved from </w:t>
      </w:r>
      <w:hyperlink r:id="rId19" w:history="1">
        <w:r w:rsidRPr="00A445C0">
          <w:rPr>
            <w:rStyle w:val="Hyperlink"/>
            <w:color w:val="auto"/>
            <w:u w:val="none"/>
          </w:rPr>
          <w:t>https://files.eric.ed.gov/fulltext/EJ1077330.pdf</w:t>
        </w:r>
      </w:hyperlink>
      <w:r w:rsidRPr="00A445C0">
        <w:rPr>
          <w:rStyle w:val="Hyperlink"/>
          <w:color w:val="auto"/>
          <w:u w:val="none"/>
        </w:rPr>
        <w:t xml:space="preserve"> </w:t>
      </w:r>
    </w:p>
    <w:p w14:paraId="321FF260" w14:textId="77777777" w:rsidR="00A445C0" w:rsidRPr="00A445C0" w:rsidRDefault="00A445C0" w:rsidP="00A445C0">
      <w:pPr>
        <w:spacing w:after="0"/>
        <w:ind w:left="709" w:hanging="709"/>
        <w:jc w:val="both"/>
        <w:rPr>
          <w:rStyle w:val="Hyperlink"/>
          <w:color w:val="auto"/>
          <w:u w:val="none"/>
        </w:rPr>
      </w:pPr>
      <w:proofErr w:type="spellStart"/>
      <w:r w:rsidRPr="00A445C0">
        <w:t>Eneh</w:t>
      </w:r>
      <w:proofErr w:type="spellEnd"/>
      <w:r w:rsidRPr="00A445C0">
        <w:t xml:space="preserve">, Sunday Isaac, Inyang, Benjamin James, &amp; Ekpe, Ekpe </w:t>
      </w:r>
      <w:proofErr w:type="spellStart"/>
      <w:r w:rsidRPr="00A445C0">
        <w:t>Oyono</w:t>
      </w:r>
      <w:proofErr w:type="spellEnd"/>
      <w:r w:rsidRPr="00A445C0">
        <w:t xml:space="preserve"> (2015). The Effect of Job Training on Workers’ Efficiency and Productivity: A Study of </w:t>
      </w:r>
      <w:proofErr w:type="spellStart"/>
      <w:r w:rsidRPr="00A445C0">
        <w:t>Pamol</w:t>
      </w:r>
      <w:proofErr w:type="spellEnd"/>
      <w:r w:rsidRPr="00A445C0">
        <w:t xml:space="preserve"> Nigeria Limited, Calabar. </w:t>
      </w:r>
      <w:r w:rsidRPr="00A445C0">
        <w:rPr>
          <w:i/>
          <w:iCs/>
        </w:rPr>
        <w:t xml:space="preserve">International Journal of Managerial Studies and Research (IJMSR), </w:t>
      </w:r>
      <w:r w:rsidRPr="00A445C0">
        <w:rPr>
          <w:iCs/>
        </w:rPr>
        <w:t>3(1), 57-65.</w:t>
      </w:r>
      <w:r w:rsidRPr="00A445C0">
        <w:rPr>
          <w:i/>
          <w:iCs/>
        </w:rPr>
        <w:t xml:space="preserve"> </w:t>
      </w:r>
      <w:r w:rsidRPr="00A445C0">
        <w:t xml:space="preserve">Retrieved from </w:t>
      </w:r>
      <w:hyperlink r:id="rId20" w:history="1">
        <w:r w:rsidRPr="00A445C0">
          <w:rPr>
            <w:rStyle w:val="Hyperlink"/>
            <w:color w:val="auto"/>
            <w:u w:val="none"/>
          </w:rPr>
          <w:t>https://www.arcjournals.org/pdfs/ijmsr/v3-i1/9.pdf</w:t>
        </w:r>
      </w:hyperlink>
    </w:p>
    <w:p w14:paraId="0EA22991" w14:textId="77777777" w:rsidR="00A445C0" w:rsidRPr="00A445C0" w:rsidRDefault="00A445C0" w:rsidP="00A44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Hyperlink"/>
          <w:color w:val="auto"/>
          <w:u w:val="none"/>
        </w:rPr>
      </w:pPr>
      <w:r w:rsidRPr="00A445C0">
        <w:rPr>
          <w:rStyle w:val="Hyperlink"/>
          <w:color w:val="auto"/>
          <w:u w:val="none"/>
        </w:rPr>
        <w:t xml:space="preserve">Hasan, Said Hamid. (2014). </w:t>
      </w:r>
      <w:proofErr w:type="spellStart"/>
      <w:r w:rsidRPr="00A445C0">
        <w:rPr>
          <w:rStyle w:val="Hyperlink"/>
          <w:color w:val="auto"/>
          <w:u w:val="none"/>
        </w:rPr>
        <w:t>Evaluasi</w:t>
      </w:r>
      <w:proofErr w:type="spellEnd"/>
      <w:r w:rsidRPr="00A445C0">
        <w:rPr>
          <w:rStyle w:val="Hyperlink"/>
          <w:color w:val="auto"/>
          <w:u w:val="none"/>
        </w:rPr>
        <w:t xml:space="preserve"> </w:t>
      </w:r>
      <w:proofErr w:type="spellStart"/>
      <w:r w:rsidRPr="00A445C0">
        <w:rPr>
          <w:rStyle w:val="Hyperlink"/>
          <w:color w:val="auto"/>
          <w:u w:val="none"/>
        </w:rPr>
        <w:t>Kurikulum</w:t>
      </w:r>
      <w:proofErr w:type="spellEnd"/>
      <w:r w:rsidRPr="00A445C0">
        <w:rPr>
          <w:rStyle w:val="Hyperlink"/>
          <w:color w:val="auto"/>
          <w:u w:val="none"/>
        </w:rPr>
        <w:t xml:space="preserve">. Bandung: PT. </w:t>
      </w:r>
      <w:proofErr w:type="spellStart"/>
      <w:r w:rsidRPr="00A445C0">
        <w:rPr>
          <w:rStyle w:val="Hyperlink"/>
          <w:color w:val="auto"/>
          <w:u w:val="none"/>
        </w:rPr>
        <w:t>Remaja</w:t>
      </w:r>
      <w:proofErr w:type="spellEnd"/>
      <w:r w:rsidRPr="00A445C0">
        <w:rPr>
          <w:rStyle w:val="Hyperlink"/>
          <w:color w:val="auto"/>
          <w:u w:val="none"/>
        </w:rPr>
        <w:t xml:space="preserve"> </w:t>
      </w:r>
      <w:proofErr w:type="spellStart"/>
      <w:r w:rsidRPr="00A445C0">
        <w:rPr>
          <w:rStyle w:val="Hyperlink"/>
          <w:color w:val="auto"/>
          <w:u w:val="none"/>
        </w:rPr>
        <w:t>Rosdakarya</w:t>
      </w:r>
      <w:proofErr w:type="spellEnd"/>
      <w:r w:rsidRPr="00A445C0">
        <w:rPr>
          <w:rStyle w:val="Hyperlink"/>
          <w:color w:val="auto"/>
          <w:u w:val="none"/>
        </w:rPr>
        <w:t>.</w:t>
      </w:r>
    </w:p>
    <w:p w14:paraId="7E21473C" w14:textId="77777777" w:rsidR="00A445C0" w:rsidRPr="00A445C0" w:rsidRDefault="00A445C0" w:rsidP="00A44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pPr>
      <w:r w:rsidRPr="00A445C0">
        <w:t xml:space="preserve">Humas BKN (2018, 10 April). “10 </w:t>
      </w:r>
      <w:proofErr w:type="spellStart"/>
      <w:r w:rsidRPr="00A445C0">
        <w:t>Kompetensi</w:t>
      </w:r>
      <w:proofErr w:type="spellEnd"/>
      <w:r w:rsidRPr="00A445C0">
        <w:t xml:space="preserve"> Soft Skill yang Harus </w:t>
      </w:r>
      <w:proofErr w:type="spellStart"/>
      <w:r w:rsidRPr="00A445C0">
        <w:t>Dimiliki</w:t>
      </w:r>
      <w:proofErr w:type="spellEnd"/>
      <w:r w:rsidRPr="00A445C0">
        <w:t xml:space="preserve"> PNS agar </w:t>
      </w:r>
      <w:proofErr w:type="spellStart"/>
      <w:r w:rsidRPr="00A445C0">
        <w:t>Adapatif</w:t>
      </w:r>
      <w:proofErr w:type="spellEnd"/>
      <w:r w:rsidRPr="00A445C0">
        <w:t xml:space="preserve"> </w:t>
      </w:r>
      <w:proofErr w:type="spellStart"/>
      <w:r w:rsidRPr="00A445C0">
        <w:t>Dengan</w:t>
      </w:r>
      <w:proofErr w:type="spellEnd"/>
      <w:r w:rsidRPr="00A445C0">
        <w:t xml:space="preserve"> </w:t>
      </w:r>
      <w:proofErr w:type="spellStart"/>
      <w:r w:rsidRPr="00A445C0">
        <w:t>Perubuhan</w:t>
      </w:r>
      <w:proofErr w:type="spellEnd"/>
      <w:r w:rsidRPr="00A445C0">
        <w:t xml:space="preserve"> Zaman”. [online]. </w:t>
      </w:r>
      <w:proofErr w:type="spellStart"/>
      <w:r w:rsidRPr="00A445C0">
        <w:t>Diakses</w:t>
      </w:r>
      <w:proofErr w:type="spellEnd"/>
      <w:r w:rsidRPr="00A445C0">
        <w:t xml:space="preserve"> </w:t>
      </w:r>
      <w:proofErr w:type="spellStart"/>
      <w:r w:rsidRPr="00A445C0">
        <w:t>dari</w:t>
      </w:r>
      <w:proofErr w:type="spellEnd"/>
      <w:r w:rsidRPr="00A445C0">
        <w:t xml:space="preserve"> </w:t>
      </w:r>
      <w:hyperlink r:id="rId21" w:history="1">
        <w:r w:rsidRPr="00A445C0">
          <w:rPr>
            <w:rStyle w:val="Hyperlink"/>
            <w:color w:val="auto"/>
            <w:u w:val="none"/>
          </w:rPr>
          <w:t>https://www.bkn.go.id/berita/10-kompetensi-soft-skill-yang-harus-dimiliki-pns-agar-adaptif-dengan-perubahan-zaman</w:t>
        </w:r>
      </w:hyperlink>
      <w:r w:rsidRPr="00A445C0">
        <w:t xml:space="preserve"> </w:t>
      </w:r>
    </w:p>
    <w:p w14:paraId="5DB6C567" w14:textId="77777777" w:rsidR="00A445C0" w:rsidRPr="00A445C0" w:rsidRDefault="00A445C0" w:rsidP="00A44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pPr>
      <w:proofErr w:type="spellStart"/>
      <w:r w:rsidRPr="00A445C0">
        <w:t>Karinda</w:t>
      </w:r>
      <w:proofErr w:type="spellEnd"/>
      <w:r w:rsidRPr="00A445C0">
        <w:t xml:space="preserve">, </w:t>
      </w:r>
      <w:proofErr w:type="spellStart"/>
      <w:r w:rsidRPr="00A445C0">
        <w:t>Kisman</w:t>
      </w:r>
      <w:proofErr w:type="spellEnd"/>
      <w:r w:rsidRPr="00A445C0">
        <w:t xml:space="preserve">., &amp; </w:t>
      </w:r>
      <w:proofErr w:type="spellStart"/>
      <w:r w:rsidRPr="00A445C0">
        <w:t>Nursin</w:t>
      </w:r>
      <w:proofErr w:type="spellEnd"/>
      <w:r w:rsidRPr="00A445C0">
        <w:t xml:space="preserve">, Erwin. (2018). Problem and Competence Development Design of State Civil Apparatus (ASN) in </w:t>
      </w:r>
      <w:proofErr w:type="spellStart"/>
      <w:r w:rsidRPr="00A445C0">
        <w:t>Banggai</w:t>
      </w:r>
      <w:proofErr w:type="spellEnd"/>
      <w:r w:rsidRPr="00A445C0">
        <w:t xml:space="preserve"> District through Education and Training Activities</w:t>
      </w:r>
      <w:r w:rsidRPr="00A445C0">
        <w:rPr>
          <w:i/>
        </w:rPr>
        <w:t xml:space="preserve">. </w:t>
      </w:r>
      <w:proofErr w:type="spellStart"/>
      <w:r w:rsidRPr="00A445C0">
        <w:rPr>
          <w:rStyle w:val="Strong"/>
          <w:b w:val="0"/>
          <w:i/>
        </w:rPr>
        <w:t>Jurnal</w:t>
      </w:r>
      <w:proofErr w:type="spellEnd"/>
      <w:r w:rsidRPr="00A445C0">
        <w:rPr>
          <w:rStyle w:val="Strong"/>
          <w:b w:val="0"/>
          <w:i/>
        </w:rPr>
        <w:t xml:space="preserve"> </w:t>
      </w:r>
      <w:proofErr w:type="spellStart"/>
      <w:proofErr w:type="gramStart"/>
      <w:r w:rsidRPr="00A445C0">
        <w:rPr>
          <w:rStyle w:val="Strong"/>
          <w:b w:val="0"/>
          <w:i/>
        </w:rPr>
        <w:t>Studi</w:t>
      </w:r>
      <w:proofErr w:type="spellEnd"/>
      <w:r w:rsidRPr="00A445C0">
        <w:rPr>
          <w:rStyle w:val="Strong"/>
          <w:b w:val="0"/>
          <w:i/>
        </w:rPr>
        <w:t xml:space="preserve">  </w:t>
      </w:r>
      <w:proofErr w:type="spellStart"/>
      <w:r w:rsidRPr="00A445C0">
        <w:rPr>
          <w:rStyle w:val="Strong"/>
          <w:b w:val="0"/>
          <w:i/>
        </w:rPr>
        <w:t>Pemerintahan</w:t>
      </w:r>
      <w:proofErr w:type="spellEnd"/>
      <w:proofErr w:type="gramEnd"/>
      <w:r w:rsidRPr="00A445C0">
        <w:rPr>
          <w:rStyle w:val="Strong"/>
          <w:b w:val="0"/>
        </w:rPr>
        <w:t xml:space="preserve">, 9(3), 452-486. </w:t>
      </w:r>
      <w:r w:rsidRPr="00A445C0">
        <w:t xml:space="preserve">Retrieved from  </w:t>
      </w:r>
      <w:hyperlink r:id="rId22" w:history="1">
        <w:r w:rsidRPr="00A445C0">
          <w:rPr>
            <w:rStyle w:val="Hyperlink"/>
            <w:color w:val="auto"/>
            <w:u w:val="none"/>
          </w:rPr>
          <w:t>http://journal.umy.ac.id/index.php/jsp/article/view/4641/pdf_71</w:t>
        </w:r>
      </w:hyperlink>
    </w:p>
    <w:p w14:paraId="47BFDCF4" w14:textId="77777777" w:rsidR="00A445C0" w:rsidRPr="00A445C0" w:rsidRDefault="00A445C0" w:rsidP="00A445C0">
      <w:pPr>
        <w:spacing w:after="0"/>
        <w:ind w:left="709" w:hanging="709"/>
        <w:jc w:val="both"/>
      </w:pPr>
      <w:r w:rsidRPr="00A445C0">
        <w:lastRenderedPageBreak/>
        <w:t xml:space="preserve">Kompas.com. (2019, 14 </w:t>
      </w:r>
      <w:proofErr w:type="spellStart"/>
      <w:r w:rsidRPr="00A445C0">
        <w:t>Juni</w:t>
      </w:r>
      <w:proofErr w:type="spellEnd"/>
      <w:r w:rsidRPr="00A445C0">
        <w:t xml:space="preserve"> 2019). “</w:t>
      </w:r>
      <w:proofErr w:type="spellStart"/>
      <w:r w:rsidRPr="00A445C0">
        <w:t>Pidato</w:t>
      </w:r>
      <w:proofErr w:type="spellEnd"/>
      <w:r w:rsidRPr="00A445C0">
        <w:t xml:space="preserve"> </w:t>
      </w:r>
      <w:proofErr w:type="spellStart"/>
      <w:r w:rsidRPr="00A445C0">
        <w:t>Visi</w:t>
      </w:r>
      <w:proofErr w:type="spellEnd"/>
      <w:r w:rsidRPr="00A445C0">
        <w:t xml:space="preserve"> Indonesia, Jokowi: Kita Harus </w:t>
      </w:r>
      <w:proofErr w:type="spellStart"/>
      <w:r w:rsidRPr="00A445C0">
        <w:t>Tinggalkan</w:t>
      </w:r>
      <w:proofErr w:type="spellEnd"/>
      <w:r w:rsidRPr="00A445C0">
        <w:t xml:space="preserve"> Pola Lama”. [online]. </w:t>
      </w:r>
      <w:proofErr w:type="spellStart"/>
      <w:r w:rsidRPr="00A445C0">
        <w:t>Diakses</w:t>
      </w:r>
      <w:proofErr w:type="spellEnd"/>
      <w:r w:rsidRPr="00A445C0">
        <w:t xml:space="preserve"> </w:t>
      </w:r>
      <w:proofErr w:type="spellStart"/>
      <w:r w:rsidRPr="00A445C0">
        <w:t>dari</w:t>
      </w:r>
      <w:proofErr w:type="spellEnd"/>
      <w:r w:rsidRPr="00A445C0">
        <w:t xml:space="preserve"> </w:t>
      </w:r>
      <w:hyperlink r:id="rId23" w:history="1">
        <w:r w:rsidRPr="00A445C0">
          <w:rPr>
            <w:rStyle w:val="Hyperlink"/>
            <w:color w:val="auto"/>
            <w:u w:val="none"/>
          </w:rPr>
          <w:t>https://nasional.kompas.com/read/2019/07/14/20242711/pidato-visi-indonesia-jokowi-kita-harus-tinggalkan-pola-lama</w:t>
        </w:r>
      </w:hyperlink>
      <w:r w:rsidRPr="00A445C0">
        <w:t>.</w:t>
      </w:r>
    </w:p>
    <w:p w14:paraId="268C62FF" w14:textId="77777777" w:rsidR="00A445C0" w:rsidRPr="00A445C0" w:rsidRDefault="00A445C0" w:rsidP="00A445C0">
      <w:pPr>
        <w:spacing w:after="0"/>
        <w:ind w:left="630" w:hanging="630"/>
        <w:jc w:val="both"/>
      </w:pPr>
      <w:proofErr w:type="spellStart"/>
      <w:r w:rsidRPr="00A445C0">
        <w:t>Lumague</w:t>
      </w:r>
      <w:proofErr w:type="spellEnd"/>
      <w:r w:rsidRPr="00A445C0">
        <w:t xml:space="preserve">, </w:t>
      </w:r>
      <w:proofErr w:type="spellStart"/>
      <w:r w:rsidRPr="00A445C0">
        <w:t>Erus</w:t>
      </w:r>
      <w:proofErr w:type="spellEnd"/>
      <w:r w:rsidRPr="00A445C0">
        <w:t xml:space="preserve"> Angelo A. (2017). Relative Value of Hard Skills and Soft Skills </w:t>
      </w:r>
      <w:proofErr w:type="gramStart"/>
      <w:r w:rsidRPr="00A445C0">
        <w:t>For</w:t>
      </w:r>
      <w:proofErr w:type="gramEnd"/>
      <w:r w:rsidRPr="00A445C0">
        <w:t xml:space="preserve"> Hiring Employees In Manufacturing Sector.   </w:t>
      </w:r>
      <w:r w:rsidRPr="00A445C0">
        <w:rPr>
          <w:i/>
        </w:rPr>
        <w:t xml:space="preserve">Journal of Business &amp; Management Studies, </w:t>
      </w:r>
      <w:r w:rsidRPr="00A445C0">
        <w:t xml:space="preserve">3(1), 1-5. Retrieved from </w:t>
      </w:r>
      <w:hyperlink r:id="rId24" w:history="1">
        <w:r w:rsidRPr="00A445C0">
          <w:rPr>
            <w:rStyle w:val="Hyperlink"/>
            <w:color w:val="auto"/>
            <w:u w:val="none"/>
          </w:rPr>
          <w:t>http://manuscript.advancejournals.org/uploads/022ba167856333c99e7d16a9d617aca9e8e08062593ab8f6249c7b7f6d1b4036/Manuscript/8767.pdf</w:t>
        </w:r>
      </w:hyperlink>
      <w:r w:rsidRPr="00A445C0">
        <w:t xml:space="preserve"> .</w:t>
      </w:r>
    </w:p>
    <w:p w14:paraId="72BE88C1" w14:textId="77777777" w:rsidR="00A445C0" w:rsidRPr="00A445C0" w:rsidRDefault="00A445C0" w:rsidP="00A445C0">
      <w:pPr>
        <w:spacing w:after="0"/>
        <w:ind w:left="709" w:hanging="709"/>
        <w:jc w:val="both"/>
        <w:rPr>
          <w:rStyle w:val="Hyperlink"/>
          <w:color w:val="auto"/>
          <w:u w:val="none"/>
        </w:rPr>
      </w:pPr>
      <w:r w:rsidRPr="00A445C0">
        <w:rPr>
          <w:iCs/>
        </w:rPr>
        <w:t xml:space="preserve">Majid, </w:t>
      </w:r>
      <w:proofErr w:type="spellStart"/>
      <w:r w:rsidRPr="00A445C0">
        <w:rPr>
          <w:iCs/>
        </w:rPr>
        <w:t>Shaheen</w:t>
      </w:r>
      <w:proofErr w:type="spellEnd"/>
      <w:r w:rsidRPr="00A445C0">
        <w:rPr>
          <w:iCs/>
        </w:rPr>
        <w:t xml:space="preserve">., </w:t>
      </w:r>
      <w:proofErr w:type="spellStart"/>
      <w:r w:rsidRPr="00A445C0">
        <w:rPr>
          <w:iCs/>
        </w:rPr>
        <w:t>dkk</w:t>
      </w:r>
      <w:proofErr w:type="spellEnd"/>
      <w:r w:rsidRPr="00A445C0">
        <w:rPr>
          <w:iCs/>
        </w:rPr>
        <w:t xml:space="preserve">. (2012). </w:t>
      </w:r>
      <w:r w:rsidRPr="00A445C0">
        <w:t>Importance of Soft Skills for Education and Career Success</w:t>
      </w:r>
      <w:r w:rsidRPr="00A445C0">
        <w:rPr>
          <w:i/>
        </w:rPr>
        <w:t>. International Journal for Cross-Disciplinary Subjects in Education (IJCDSE),</w:t>
      </w:r>
      <w:r w:rsidRPr="00A445C0">
        <w:t xml:space="preserve"> 2(2), 1036-1042</w:t>
      </w:r>
      <w:r w:rsidRPr="00A445C0">
        <w:rPr>
          <w:i/>
        </w:rPr>
        <w:t>.</w:t>
      </w:r>
      <w:r w:rsidRPr="00A445C0">
        <w:t xml:space="preserve"> Retrieved from </w:t>
      </w:r>
      <w:hyperlink r:id="rId25" w:history="1">
        <w:r w:rsidRPr="00A445C0">
          <w:rPr>
            <w:rStyle w:val="Hyperlink"/>
            <w:color w:val="auto"/>
            <w:u w:val="none"/>
          </w:rPr>
          <w:t>https://pdfs.semanticscholar.org/797c/f7e83148968b38c525fe7131027dce564b40.pdf</w:t>
        </w:r>
      </w:hyperlink>
    </w:p>
    <w:p w14:paraId="12915631" w14:textId="77777777" w:rsidR="00A445C0" w:rsidRPr="00A445C0" w:rsidRDefault="00A445C0" w:rsidP="00A445C0">
      <w:pPr>
        <w:spacing w:after="0"/>
        <w:ind w:left="709" w:hanging="709"/>
        <w:jc w:val="both"/>
        <w:rPr>
          <w:rStyle w:val="Hyperlink"/>
          <w:color w:val="auto"/>
          <w:u w:val="none"/>
        </w:rPr>
      </w:pPr>
      <w:proofErr w:type="spellStart"/>
      <w:r w:rsidRPr="00A445C0">
        <w:t>Mulyono</w:t>
      </w:r>
      <w:proofErr w:type="spellEnd"/>
      <w:r w:rsidRPr="00A445C0">
        <w:t xml:space="preserve">, </w:t>
      </w:r>
      <w:proofErr w:type="spellStart"/>
      <w:r w:rsidRPr="00A445C0">
        <w:t>Teguh</w:t>
      </w:r>
      <w:proofErr w:type="spellEnd"/>
      <w:r w:rsidRPr="00A445C0">
        <w:t xml:space="preserve"> &amp; </w:t>
      </w:r>
      <w:proofErr w:type="spellStart"/>
      <w:r w:rsidRPr="00A445C0">
        <w:t>Meilani</w:t>
      </w:r>
      <w:proofErr w:type="spellEnd"/>
      <w:r w:rsidRPr="00A445C0">
        <w:t xml:space="preserve">, </w:t>
      </w:r>
      <w:proofErr w:type="spellStart"/>
      <w:r w:rsidRPr="00A445C0">
        <w:t>Rini</w:t>
      </w:r>
      <w:proofErr w:type="spellEnd"/>
      <w:r w:rsidRPr="00A445C0">
        <w:t xml:space="preserve"> </w:t>
      </w:r>
      <w:proofErr w:type="spellStart"/>
      <w:r w:rsidRPr="00A445C0">
        <w:t>Intansari</w:t>
      </w:r>
      <w:proofErr w:type="spellEnd"/>
      <w:r w:rsidRPr="00A445C0">
        <w:t xml:space="preserve">. (2016). </w:t>
      </w:r>
      <w:proofErr w:type="spellStart"/>
      <w:r w:rsidRPr="00A445C0">
        <w:t>Dampak</w:t>
      </w:r>
      <w:proofErr w:type="spellEnd"/>
      <w:r w:rsidRPr="00A445C0">
        <w:t xml:space="preserve"> Program </w:t>
      </w:r>
      <w:proofErr w:type="spellStart"/>
      <w:r w:rsidRPr="00A445C0">
        <w:t>Pelatihan</w:t>
      </w:r>
      <w:proofErr w:type="spellEnd"/>
      <w:r w:rsidRPr="00A445C0">
        <w:t xml:space="preserve"> </w:t>
      </w:r>
      <w:proofErr w:type="spellStart"/>
      <w:r w:rsidRPr="00A445C0">
        <w:t>Terhadap</w:t>
      </w:r>
      <w:proofErr w:type="spellEnd"/>
      <w:r w:rsidRPr="00A445C0">
        <w:t xml:space="preserve"> Tingkat </w:t>
      </w:r>
      <w:proofErr w:type="spellStart"/>
      <w:r w:rsidRPr="00A445C0">
        <w:t>Kompetensi</w:t>
      </w:r>
      <w:proofErr w:type="spellEnd"/>
      <w:r w:rsidRPr="00A445C0">
        <w:t xml:space="preserve"> Teknis </w:t>
      </w:r>
      <w:proofErr w:type="spellStart"/>
      <w:r w:rsidRPr="00A445C0">
        <w:t>Pegawai</w:t>
      </w:r>
      <w:proofErr w:type="spellEnd"/>
      <w:r w:rsidRPr="00A445C0">
        <w:t xml:space="preserve">. </w:t>
      </w:r>
      <w:proofErr w:type="spellStart"/>
      <w:r w:rsidRPr="00A445C0">
        <w:rPr>
          <w:i/>
        </w:rPr>
        <w:t>Jurnal</w:t>
      </w:r>
      <w:proofErr w:type="spellEnd"/>
      <w:r w:rsidRPr="00A445C0">
        <w:rPr>
          <w:i/>
        </w:rPr>
        <w:t xml:space="preserve"> Pendidikan </w:t>
      </w:r>
      <w:proofErr w:type="spellStart"/>
      <w:r w:rsidRPr="00A445C0">
        <w:rPr>
          <w:i/>
        </w:rPr>
        <w:t>Manajemen</w:t>
      </w:r>
      <w:proofErr w:type="spellEnd"/>
      <w:r w:rsidRPr="00A445C0">
        <w:rPr>
          <w:i/>
        </w:rPr>
        <w:t xml:space="preserve"> </w:t>
      </w:r>
      <w:proofErr w:type="spellStart"/>
      <w:r w:rsidRPr="00A445C0">
        <w:rPr>
          <w:i/>
        </w:rPr>
        <w:t>Perkantoran</w:t>
      </w:r>
      <w:proofErr w:type="spellEnd"/>
      <w:r w:rsidRPr="00A445C0">
        <w:t xml:space="preserve">, 1(1), 167-175. Retrieved from </w:t>
      </w:r>
      <w:hyperlink r:id="rId26" w:history="1">
        <w:r w:rsidRPr="00A445C0">
          <w:rPr>
            <w:rStyle w:val="Hyperlink"/>
            <w:color w:val="auto"/>
            <w:u w:val="none"/>
          </w:rPr>
          <w:t>https://ejournal.upi.edu/index.php/jpmanper/article/view/3347</w:t>
        </w:r>
      </w:hyperlink>
    </w:p>
    <w:p w14:paraId="6CA455DD" w14:textId="77777777" w:rsidR="00A445C0" w:rsidRPr="00A445C0" w:rsidRDefault="00A445C0" w:rsidP="00A445C0">
      <w:pPr>
        <w:spacing w:after="0"/>
        <w:ind w:left="709" w:hanging="709"/>
        <w:jc w:val="both"/>
      </w:pPr>
      <w:proofErr w:type="spellStart"/>
      <w:r w:rsidRPr="00A445C0">
        <w:t>Munajatisari</w:t>
      </w:r>
      <w:proofErr w:type="spellEnd"/>
      <w:r w:rsidRPr="00A445C0">
        <w:t xml:space="preserve">, </w:t>
      </w:r>
      <w:proofErr w:type="spellStart"/>
      <w:r w:rsidRPr="00A445C0">
        <w:t>Rinni</w:t>
      </w:r>
      <w:proofErr w:type="spellEnd"/>
      <w:r w:rsidRPr="00A445C0">
        <w:t xml:space="preserve"> </w:t>
      </w:r>
      <w:proofErr w:type="spellStart"/>
      <w:r w:rsidRPr="00A445C0">
        <w:t>Rodiah</w:t>
      </w:r>
      <w:proofErr w:type="spellEnd"/>
      <w:r w:rsidRPr="00A445C0">
        <w:t xml:space="preserve">. (2014). </w:t>
      </w:r>
      <w:proofErr w:type="spellStart"/>
      <w:r w:rsidRPr="00A445C0">
        <w:t>Analisis</w:t>
      </w:r>
      <w:proofErr w:type="spellEnd"/>
      <w:r w:rsidRPr="00A445C0">
        <w:t xml:space="preserve"> </w:t>
      </w:r>
      <w:proofErr w:type="spellStart"/>
      <w:r w:rsidRPr="00A445C0">
        <w:t>Efektivitas</w:t>
      </w:r>
      <w:proofErr w:type="spellEnd"/>
      <w:r w:rsidRPr="00A445C0">
        <w:t xml:space="preserve"> </w:t>
      </w:r>
      <w:proofErr w:type="spellStart"/>
      <w:r w:rsidRPr="00A445C0">
        <w:t>Metode</w:t>
      </w:r>
      <w:proofErr w:type="spellEnd"/>
      <w:r w:rsidRPr="00A445C0">
        <w:t xml:space="preserve"> </w:t>
      </w:r>
      <w:proofErr w:type="spellStart"/>
      <w:r w:rsidRPr="00A445C0">
        <w:t>Pelatihan</w:t>
      </w:r>
      <w:proofErr w:type="spellEnd"/>
      <w:r w:rsidRPr="00A445C0">
        <w:t xml:space="preserve"> </w:t>
      </w:r>
      <w:proofErr w:type="spellStart"/>
      <w:r w:rsidRPr="00A445C0">
        <w:t>Klasikal</w:t>
      </w:r>
      <w:proofErr w:type="spellEnd"/>
      <w:r w:rsidRPr="00A445C0">
        <w:t xml:space="preserve"> dan E-Learning. </w:t>
      </w:r>
      <w:proofErr w:type="spellStart"/>
      <w:r w:rsidRPr="00A445C0">
        <w:rPr>
          <w:i/>
        </w:rPr>
        <w:t>Jurnal</w:t>
      </w:r>
      <w:proofErr w:type="spellEnd"/>
      <w:r w:rsidRPr="00A445C0">
        <w:rPr>
          <w:i/>
        </w:rPr>
        <w:t xml:space="preserve"> </w:t>
      </w:r>
      <w:proofErr w:type="spellStart"/>
      <w:r w:rsidRPr="00A445C0">
        <w:rPr>
          <w:i/>
        </w:rPr>
        <w:t>Administrasi</w:t>
      </w:r>
      <w:proofErr w:type="spellEnd"/>
      <w:r w:rsidRPr="00A445C0">
        <w:rPr>
          <w:i/>
        </w:rPr>
        <w:t xml:space="preserve"> </w:t>
      </w:r>
      <w:proofErr w:type="spellStart"/>
      <w:r w:rsidRPr="00A445C0">
        <w:rPr>
          <w:i/>
        </w:rPr>
        <w:t>Bisnis</w:t>
      </w:r>
      <w:proofErr w:type="spellEnd"/>
      <w:r w:rsidRPr="00A445C0">
        <w:t xml:space="preserve">, 10(2), 173-185. Retrieved from </w:t>
      </w:r>
      <w:hyperlink r:id="rId27" w:history="1">
        <w:r w:rsidRPr="00A445C0">
          <w:rPr>
            <w:rStyle w:val="Hyperlink"/>
            <w:color w:val="auto"/>
            <w:u w:val="none"/>
          </w:rPr>
          <w:t>https://media.neliti.com/media/publications/73337-ID-analisis-efektivitas-metode-pelatihan-kl.pdf</w:t>
        </w:r>
      </w:hyperlink>
      <w:r w:rsidRPr="00A445C0">
        <w:t xml:space="preserve"> </w:t>
      </w:r>
    </w:p>
    <w:p w14:paraId="777EE4BC" w14:textId="77777777" w:rsidR="00A445C0" w:rsidRPr="00A445C0" w:rsidRDefault="00A445C0" w:rsidP="00A445C0">
      <w:pPr>
        <w:spacing w:after="0"/>
        <w:ind w:left="709" w:hanging="709"/>
        <w:jc w:val="both"/>
        <w:rPr>
          <w:rStyle w:val="Hyperlink"/>
          <w:color w:val="auto"/>
          <w:u w:val="none"/>
        </w:rPr>
      </w:pPr>
      <w:r w:rsidRPr="00A445C0">
        <w:t xml:space="preserve">Okoye, P.V.C., &amp; </w:t>
      </w:r>
      <w:proofErr w:type="spellStart"/>
      <w:r w:rsidRPr="00A445C0">
        <w:t>Ezejiofor</w:t>
      </w:r>
      <w:proofErr w:type="spellEnd"/>
      <w:r w:rsidRPr="00A445C0">
        <w:t xml:space="preserve">, Raymond A. (2013). The Effect of Human Resources </w:t>
      </w:r>
      <w:proofErr w:type="spellStart"/>
      <w:r w:rsidRPr="00A445C0">
        <w:t>Developmenton</w:t>
      </w:r>
      <w:proofErr w:type="spellEnd"/>
      <w:r w:rsidRPr="00A445C0">
        <w:t xml:space="preserve"> Organizational Productivity</w:t>
      </w:r>
      <w:r w:rsidRPr="00A445C0">
        <w:rPr>
          <w:i/>
        </w:rPr>
        <w:t>. International Journal of Academic Research in Business and Social Sciences</w:t>
      </w:r>
      <w:r w:rsidRPr="00A445C0">
        <w:t xml:space="preserve">, 3(10), 250-268. Retrieved from </w:t>
      </w:r>
      <w:hyperlink r:id="rId28" w:history="1">
        <w:r w:rsidRPr="00A445C0">
          <w:rPr>
            <w:rStyle w:val="Hyperlink"/>
            <w:color w:val="auto"/>
            <w:u w:val="none"/>
          </w:rPr>
          <w:t>https://hrmars.com/hrmars_papers/The_Effect_of_Human_Resources_Development_on_Organizational_Productivity.pdf</w:t>
        </w:r>
      </w:hyperlink>
    </w:p>
    <w:p w14:paraId="5A19FE66" w14:textId="77777777" w:rsidR="00A445C0" w:rsidRPr="00A445C0" w:rsidRDefault="00A445C0" w:rsidP="00A445C0">
      <w:pPr>
        <w:spacing w:after="0"/>
        <w:ind w:left="709" w:hanging="709"/>
        <w:jc w:val="both"/>
        <w:rPr>
          <w:rStyle w:val="Hyperlink"/>
          <w:color w:val="auto"/>
          <w:u w:val="none"/>
        </w:rPr>
      </w:pPr>
      <w:r w:rsidRPr="00A445C0">
        <w:t xml:space="preserve">Ornstein, A.C, and </w:t>
      </w:r>
      <w:proofErr w:type="spellStart"/>
      <w:r w:rsidRPr="00A445C0">
        <w:t>Hunkins</w:t>
      </w:r>
      <w:proofErr w:type="spellEnd"/>
      <w:r w:rsidRPr="00A445C0">
        <w:t xml:space="preserve">, F.P. (2009). </w:t>
      </w:r>
      <w:r w:rsidRPr="00A445C0">
        <w:rPr>
          <w:i/>
        </w:rPr>
        <w:t>Curriculum: Foundations, Principles, and Issues.</w:t>
      </w:r>
      <w:r w:rsidRPr="00A445C0">
        <w:t xml:space="preserve"> United States of America: Pearson Education, Inc.</w:t>
      </w:r>
    </w:p>
    <w:p w14:paraId="324183DE" w14:textId="77777777" w:rsidR="00A445C0" w:rsidRPr="00A445C0" w:rsidRDefault="00A445C0" w:rsidP="00A445C0">
      <w:pPr>
        <w:spacing w:after="0"/>
        <w:ind w:left="709" w:hanging="709"/>
        <w:jc w:val="both"/>
        <w:rPr>
          <w:rStyle w:val="Hyperlink"/>
          <w:color w:val="auto"/>
          <w:u w:val="none"/>
        </w:rPr>
      </w:pPr>
      <w:proofErr w:type="spellStart"/>
      <w:r w:rsidRPr="00A445C0">
        <w:t>Pezer</w:t>
      </w:r>
      <w:proofErr w:type="spellEnd"/>
      <w:r w:rsidRPr="00A445C0">
        <w:t xml:space="preserve">, Danijela. (2015). The Importance of Soft Skills </w:t>
      </w:r>
      <w:proofErr w:type="gramStart"/>
      <w:r w:rsidRPr="00A445C0">
        <w:t>In</w:t>
      </w:r>
      <w:proofErr w:type="gramEnd"/>
      <w:r w:rsidRPr="00A445C0">
        <w:t xml:space="preserve"> Technical Education</w:t>
      </w:r>
      <w:r w:rsidRPr="00A445C0">
        <w:rPr>
          <w:i/>
        </w:rPr>
        <w:t>. 7th International Scientific and Expert Conference TEAM 2015 Technique, Education, Agriculture &amp; Management. Belgrade</w:t>
      </w:r>
      <w:r w:rsidRPr="00A445C0">
        <w:t xml:space="preserve">, 75-79. Retrieved from </w:t>
      </w:r>
      <w:hyperlink r:id="rId29" w:history="1">
        <w:r w:rsidRPr="00A445C0">
          <w:rPr>
            <w:rStyle w:val="Hyperlink"/>
            <w:color w:val="auto"/>
            <w:u w:val="none"/>
          </w:rPr>
          <w:t>https://www.researchgate.net/publication/305360275_THE_IMPORTANCE_OF_SOFT_SKILLS_IN_TECHNICAL_EDUCATION</w:t>
        </w:r>
      </w:hyperlink>
    </w:p>
    <w:p w14:paraId="166CBC4F" w14:textId="77777777" w:rsidR="00A445C0" w:rsidRPr="00A445C0" w:rsidRDefault="00A445C0" w:rsidP="00A445C0">
      <w:pPr>
        <w:spacing w:after="0"/>
        <w:ind w:left="709" w:hanging="709"/>
        <w:jc w:val="both"/>
        <w:rPr>
          <w:rStyle w:val="Hyperlink"/>
          <w:color w:val="auto"/>
          <w:u w:val="none"/>
        </w:rPr>
      </w:pPr>
      <w:proofErr w:type="spellStart"/>
      <w:r w:rsidRPr="00A445C0">
        <w:t>Prasetyo</w:t>
      </w:r>
      <w:proofErr w:type="spellEnd"/>
      <w:r w:rsidRPr="00A445C0">
        <w:t xml:space="preserve">, Banu., &amp; </w:t>
      </w:r>
      <w:proofErr w:type="spellStart"/>
      <w:r w:rsidRPr="00A445C0">
        <w:t>Trisyanti</w:t>
      </w:r>
      <w:proofErr w:type="spellEnd"/>
      <w:r w:rsidRPr="00A445C0">
        <w:t xml:space="preserve">, Umi. (2018). </w:t>
      </w:r>
      <w:proofErr w:type="spellStart"/>
      <w:r w:rsidRPr="00A445C0">
        <w:t>Revolusi</w:t>
      </w:r>
      <w:proofErr w:type="spellEnd"/>
      <w:r w:rsidRPr="00A445C0">
        <w:t xml:space="preserve"> </w:t>
      </w:r>
      <w:proofErr w:type="spellStart"/>
      <w:r w:rsidRPr="00A445C0">
        <w:t>Industri</w:t>
      </w:r>
      <w:proofErr w:type="spellEnd"/>
      <w:r w:rsidRPr="00A445C0">
        <w:t xml:space="preserve"> 4.0 dan </w:t>
      </w:r>
      <w:proofErr w:type="spellStart"/>
      <w:r w:rsidRPr="00A445C0">
        <w:t>Tantangan</w:t>
      </w:r>
      <w:proofErr w:type="spellEnd"/>
      <w:r w:rsidRPr="00A445C0">
        <w:t xml:space="preserve"> </w:t>
      </w:r>
      <w:proofErr w:type="spellStart"/>
      <w:r w:rsidRPr="00A445C0">
        <w:t>Perubahan</w:t>
      </w:r>
      <w:proofErr w:type="spellEnd"/>
      <w:r w:rsidRPr="00A445C0">
        <w:t xml:space="preserve"> </w:t>
      </w:r>
      <w:proofErr w:type="spellStart"/>
      <w:r w:rsidRPr="00A445C0">
        <w:t>Sosial</w:t>
      </w:r>
      <w:proofErr w:type="spellEnd"/>
      <w:r w:rsidRPr="00A445C0">
        <w:rPr>
          <w:i/>
        </w:rPr>
        <w:t xml:space="preserve">. </w:t>
      </w:r>
      <w:proofErr w:type="spellStart"/>
      <w:r w:rsidRPr="00A445C0">
        <w:rPr>
          <w:rStyle w:val="Strong"/>
          <w:b w:val="0"/>
          <w:i/>
        </w:rPr>
        <w:t>Prosiding</w:t>
      </w:r>
      <w:proofErr w:type="spellEnd"/>
      <w:r w:rsidRPr="00A445C0">
        <w:rPr>
          <w:rStyle w:val="Strong"/>
          <w:b w:val="0"/>
          <w:i/>
        </w:rPr>
        <w:t xml:space="preserve"> SEMATEKSOS 3</w:t>
      </w:r>
      <w:r w:rsidRPr="00A445C0">
        <w:rPr>
          <w:rStyle w:val="Strong"/>
          <w:b w:val="0"/>
        </w:rPr>
        <w:t xml:space="preserve">, 22-27. </w:t>
      </w:r>
      <w:r w:rsidRPr="00A445C0">
        <w:t xml:space="preserve"> Retrieved from </w:t>
      </w:r>
      <w:hyperlink r:id="rId30" w:history="1">
        <w:r w:rsidRPr="00A445C0">
          <w:rPr>
            <w:rStyle w:val="Hyperlink"/>
            <w:color w:val="auto"/>
            <w:u w:val="none"/>
          </w:rPr>
          <w:t>http://iptek.its.ac.id/index.php/jps/article/view/4417</w:t>
        </w:r>
      </w:hyperlink>
    </w:p>
    <w:p w14:paraId="6480E250" w14:textId="77777777" w:rsidR="00A445C0" w:rsidRPr="00A445C0" w:rsidRDefault="00A445C0" w:rsidP="00A445C0">
      <w:pPr>
        <w:spacing w:after="0"/>
        <w:ind w:left="709" w:hanging="709"/>
        <w:jc w:val="both"/>
      </w:pPr>
      <w:proofErr w:type="spellStart"/>
      <w:r w:rsidRPr="00A445C0">
        <w:t>Rasid</w:t>
      </w:r>
      <w:proofErr w:type="spellEnd"/>
      <w:r w:rsidRPr="00A445C0">
        <w:t xml:space="preserve">, </w:t>
      </w:r>
      <w:proofErr w:type="spellStart"/>
      <w:r w:rsidRPr="00A445C0">
        <w:t>Zulkifli</w:t>
      </w:r>
      <w:proofErr w:type="spellEnd"/>
      <w:r w:rsidRPr="00A445C0">
        <w:t xml:space="preserve">., </w:t>
      </w:r>
      <w:proofErr w:type="spellStart"/>
      <w:r w:rsidRPr="00A445C0">
        <w:t>dkk</w:t>
      </w:r>
      <w:proofErr w:type="spellEnd"/>
      <w:r w:rsidRPr="00A445C0">
        <w:t xml:space="preserve">. (2018). </w:t>
      </w:r>
      <w:proofErr w:type="spellStart"/>
      <w:r w:rsidRPr="00A445C0">
        <w:t>Pengaruh</w:t>
      </w:r>
      <w:proofErr w:type="spellEnd"/>
      <w:r w:rsidRPr="00A445C0">
        <w:t xml:space="preserve"> Skill dan Soft Skill </w:t>
      </w:r>
      <w:proofErr w:type="spellStart"/>
      <w:r w:rsidRPr="00A445C0">
        <w:t>Terhadap</w:t>
      </w:r>
      <w:proofErr w:type="spellEnd"/>
      <w:r w:rsidRPr="00A445C0">
        <w:t xml:space="preserve"> Kinerja </w:t>
      </w:r>
      <w:proofErr w:type="spellStart"/>
      <w:r w:rsidRPr="00A445C0">
        <w:t>Karyawan</w:t>
      </w:r>
      <w:proofErr w:type="spellEnd"/>
      <w:r w:rsidRPr="00A445C0">
        <w:t xml:space="preserve"> </w:t>
      </w:r>
      <w:proofErr w:type="spellStart"/>
      <w:r w:rsidRPr="00A445C0">
        <w:t>Perum</w:t>
      </w:r>
      <w:proofErr w:type="spellEnd"/>
      <w:r w:rsidRPr="00A445C0">
        <w:t xml:space="preserve"> </w:t>
      </w:r>
      <w:proofErr w:type="spellStart"/>
      <w:r w:rsidRPr="00A445C0">
        <w:t>Damri</w:t>
      </w:r>
      <w:proofErr w:type="spellEnd"/>
      <w:r w:rsidRPr="00A445C0">
        <w:t xml:space="preserve"> Manado</w:t>
      </w:r>
      <w:r w:rsidRPr="00A445C0">
        <w:rPr>
          <w:i/>
        </w:rPr>
        <w:t xml:space="preserve">. </w:t>
      </w:r>
      <w:proofErr w:type="spellStart"/>
      <w:r w:rsidRPr="00A445C0">
        <w:rPr>
          <w:rStyle w:val="Strong"/>
          <w:b w:val="0"/>
        </w:rPr>
        <w:t>Jurnal</w:t>
      </w:r>
      <w:proofErr w:type="spellEnd"/>
      <w:r w:rsidRPr="00A445C0">
        <w:rPr>
          <w:rStyle w:val="Strong"/>
          <w:b w:val="0"/>
        </w:rPr>
        <w:t xml:space="preserve"> </w:t>
      </w:r>
      <w:proofErr w:type="spellStart"/>
      <w:r w:rsidRPr="00A445C0">
        <w:rPr>
          <w:rStyle w:val="Strong"/>
          <w:b w:val="0"/>
        </w:rPr>
        <w:t>Riset</w:t>
      </w:r>
      <w:proofErr w:type="spellEnd"/>
      <w:r w:rsidRPr="00A445C0">
        <w:rPr>
          <w:rStyle w:val="Strong"/>
          <w:b w:val="0"/>
        </w:rPr>
        <w:t xml:space="preserve"> Ekonomi, </w:t>
      </w:r>
      <w:proofErr w:type="spellStart"/>
      <w:r w:rsidRPr="00A445C0">
        <w:rPr>
          <w:rStyle w:val="Strong"/>
          <w:b w:val="0"/>
        </w:rPr>
        <w:t>Manajemen</w:t>
      </w:r>
      <w:proofErr w:type="spellEnd"/>
      <w:r w:rsidRPr="00A445C0">
        <w:rPr>
          <w:rStyle w:val="Strong"/>
          <w:b w:val="0"/>
        </w:rPr>
        <w:t xml:space="preserve">, </w:t>
      </w:r>
      <w:proofErr w:type="spellStart"/>
      <w:r w:rsidRPr="00A445C0">
        <w:rPr>
          <w:rStyle w:val="Strong"/>
          <w:b w:val="0"/>
        </w:rPr>
        <w:lastRenderedPageBreak/>
        <w:t>Bisnis</w:t>
      </w:r>
      <w:proofErr w:type="spellEnd"/>
      <w:r w:rsidRPr="00A445C0">
        <w:rPr>
          <w:rStyle w:val="Strong"/>
          <w:b w:val="0"/>
        </w:rPr>
        <w:t xml:space="preserve">, dan </w:t>
      </w:r>
      <w:proofErr w:type="spellStart"/>
      <w:r w:rsidRPr="00A445C0">
        <w:rPr>
          <w:rStyle w:val="Strong"/>
          <w:b w:val="0"/>
        </w:rPr>
        <w:t>Akuntansi</w:t>
      </w:r>
      <w:proofErr w:type="spellEnd"/>
      <w:r w:rsidRPr="00A445C0">
        <w:rPr>
          <w:rStyle w:val="Strong"/>
          <w:b w:val="0"/>
        </w:rPr>
        <w:t xml:space="preserve">. 6(2), 1008-1017. </w:t>
      </w:r>
      <w:r w:rsidRPr="00A445C0">
        <w:t xml:space="preserve">Retrieved from </w:t>
      </w:r>
      <w:hyperlink r:id="rId31" w:history="1">
        <w:r w:rsidRPr="00A445C0">
          <w:rPr>
            <w:rStyle w:val="Hyperlink"/>
            <w:color w:val="auto"/>
            <w:u w:val="none"/>
          </w:rPr>
          <w:t>https://ejournal.unsrat.ac.id/index.php/emba/article/view/20030</w:t>
        </w:r>
      </w:hyperlink>
    </w:p>
    <w:p w14:paraId="3F76F912" w14:textId="77777777" w:rsidR="00A445C0" w:rsidRPr="00A445C0" w:rsidRDefault="00A445C0" w:rsidP="00A445C0">
      <w:pPr>
        <w:spacing w:after="0"/>
        <w:ind w:left="709" w:hanging="709"/>
        <w:jc w:val="both"/>
      </w:pPr>
      <w:proofErr w:type="spellStart"/>
      <w:r w:rsidRPr="00A445C0">
        <w:t>Republik</w:t>
      </w:r>
      <w:proofErr w:type="spellEnd"/>
      <w:r w:rsidRPr="00A445C0">
        <w:t xml:space="preserve"> Indonesia. (2017). </w:t>
      </w:r>
      <w:proofErr w:type="spellStart"/>
      <w:r w:rsidRPr="00A445C0">
        <w:t>Peraturan</w:t>
      </w:r>
      <w:proofErr w:type="spellEnd"/>
      <w:r w:rsidRPr="00A445C0">
        <w:t xml:space="preserve"> </w:t>
      </w:r>
      <w:proofErr w:type="spellStart"/>
      <w:r w:rsidRPr="00A445C0">
        <w:t>Pemerintah</w:t>
      </w:r>
      <w:proofErr w:type="spellEnd"/>
      <w:r w:rsidRPr="00A445C0">
        <w:t xml:space="preserve"> </w:t>
      </w:r>
      <w:proofErr w:type="spellStart"/>
      <w:r w:rsidRPr="00A445C0">
        <w:t>Nomor</w:t>
      </w:r>
      <w:proofErr w:type="spellEnd"/>
      <w:r w:rsidRPr="00A445C0">
        <w:t xml:space="preserve"> 17 </w:t>
      </w:r>
      <w:proofErr w:type="spellStart"/>
      <w:r w:rsidRPr="00A445C0">
        <w:t>tahun</w:t>
      </w:r>
      <w:proofErr w:type="spellEnd"/>
      <w:r w:rsidRPr="00A445C0">
        <w:t xml:space="preserve"> 2017 </w:t>
      </w:r>
      <w:proofErr w:type="spellStart"/>
      <w:r w:rsidRPr="00A445C0">
        <w:t>tentang</w:t>
      </w:r>
      <w:proofErr w:type="spellEnd"/>
      <w:r w:rsidRPr="00A445C0">
        <w:t xml:space="preserve"> </w:t>
      </w:r>
      <w:proofErr w:type="spellStart"/>
      <w:r w:rsidRPr="00A445C0">
        <w:t>Manajemen</w:t>
      </w:r>
      <w:proofErr w:type="spellEnd"/>
      <w:r w:rsidRPr="00A445C0">
        <w:t xml:space="preserve"> </w:t>
      </w:r>
      <w:proofErr w:type="spellStart"/>
      <w:r w:rsidRPr="00A445C0">
        <w:t>Pegawai</w:t>
      </w:r>
      <w:proofErr w:type="spellEnd"/>
      <w:r w:rsidRPr="00A445C0">
        <w:t xml:space="preserve"> Negeri </w:t>
      </w:r>
      <w:proofErr w:type="spellStart"/>
      <w:r w:rsidRPr="00A445C0">
        <w:t>Sipil</w:t>
      </w:r>
      <w:proofErr w:type="spellEnd"/>
      <w:r w:rsidRPr="00A445C0">
        <w:t xml:space="preserve"> (PNS). </w:t>
      </w:r>
    </w:p>
    <w:p w14:paraId="523DF17E" w14:textId="77777777" w:rsidR="00A445C0" w:rsidRPr="00A445C0" w:rsidRDefault="00A445C0" w:rsidP="00A445C0">
      <w:pPr>
        <w:spacing w:after="0"/>
        <w:ind w:left="709" w:hanging="709"/>
        <w:jc w:val="both"/>
      </w:pPr>
      <w:r w:rsidRPr="00A445C0">
        <w:t xml:space="preserve">Richey, C Rita and Klein, D James, (2007), </w:t>
      </w:r>
      <w:r w:rsidRPr="00A445C0">
        <w:rPr>
          <w:i/>
        </w:rPr>
        <w:t xml:space="preserve">Design and Development Research </w:t>
      </w:r>
      <w:proofErr w:type="spellStart"/>
      <w:r w:rsidRPr="00A445C0">
        <w:rPr>
          <w:i/>
        </w:rPr>
        <w:t>Metdhods</w:t>
      </w:r>
      <w:proofErr w:type="spellEnd"/>
      <w:r w:rsidRPr="00A445C0">
        <w:rPr>
          <w:i/>
        </w:rPr>
        <w:t>, Strategies and Issues</w:t>
      </w:r>
      <w:r w:rsidRPr="00A445C0">
        <w:t xml:space="preserve">, Lawrence </w:t>
      </w:r>
      <w:proofErr w:type="spellStart"/>
      <w:r w:rsidRPr="00A445C0">
        <w:t>Erbaum</w:t>
      </w:r>
      <w:proofErr w:type="spellEnd"/>
      <w:r w:rsidRPr="00A445C0">
        <w:t xml:space="preserve"> Associates, Inc.</w:t>
      </w:r>
    </w:p>
    <w:p w14:paraId="2D665354" w14:textId="77777777" w:rsidR="00A445C0" w:rsidRPr="00A445C0" w:rsidRDefault="00A445C0" w:rsidP="00A445C0">
      <w:pPr>
        <w:spacing w:after="0"/>
        <w:ind w:left="709" w:hanging="709"/>
        <w:jc w:val="both"/>
        <w:rPr>
          <w:rStyle w:val="Hyperlink"/>
          <w:color w:val="auto"/>
          <w:u w:val="none"/>
        </w:rPr>
      </w:pPr>
      <w:proofErr w:type="spellStart"/>
      <w:r w:rsidRPr="00A445C0">
        <w:t>Sampurno</w:t>
      </w:r>
      <w:proofErr w:type="spellEnd"/>
      <w:r w:rsidRPr="00A445C0">
        <w:t xml:space="preserve">, </w:t>
      </w:r>
      <w:proofErr w:type="spellStart"/>
      <w:r w:rsidRPr="00A445C0">
        <w:t>Nanang</w:t>
      </w:r>
      <w:proofErr w:type="spellEnd"/>
      <w:r w:rsidRPr="00A445C0">
        <w:t xml:space="preserve">., &amp; </w:t>
      </w:r>
      <w:proofErr w:type="spellStart"/>
      <w:r w:rsidRPr="00A445C0">
        <w:t>Wahono</w:t>
      </w:r>
      <w:proofErr w:type="spellEnd"/>
      <w:r w:rsidRPr="00A445C0">
        <w:t xml:space="preserve">, Ahus. (2017). </w:t>
      </w:r>
      <w:proofErr w:type="spellStart"/>
      <w:r w:rsidRPr="00A445C0">
        <w:t>Analisis</w:t>
      </w:r>
      <w:proofErr w:type="spellEnd"/>
      <w:r w:rsidRPr="00A445C0">
        <w:t xml:space="preserve"> </w:t>
      </w:r>
      <w:proofErr w:type="spellStart"/>
      <w:r w:rsidRPr="00A445C0">
        <w:t>Kompetensi</w:t>
      </w:r>
      <w:proofErr w:type="spellEnd"/>
      <w:r w:rsidRPr="00A445C0">
        <w:t xml:space="preserve"> ASN </w:t>
      </w:r>
      <w:proofErr w:type="spellStart"/>
      <w:r w:rsidRPr="00A445C0">
        <w:t>dalam</w:t>
      </w:r>
      <w:proofErr w:type="spellEnd"/>
      <w:r w:rsidRPr="00A445C0">
        <w:t xml:space="preserve"> </w:t>
      </w:r>
      <w:proofErr w:type="spellStart"/>
      <w:r w:rsidRPr="00A445C0">
        <w:t>Mewujudkan</w:t>
      </w:r>
      <w:proofErr w:type="spellEnd"/>
      <w:r w:rsidRPr="00A445C0">
        <w:t xml:space="preserve"> Good Governance (</w:t>
      </w:r>
      <w:proofErr w:type="spellStart"/>
      <w:r w:rsidRPr="00A445C0">
        <w:t>Studi</w:t>
      </w:r>
      <w:proofErr w:type="spellEnd"/>
      <w:r w:rsidRPr="00A445C0">
        <w:t xml:space="preserve"> </w:t>
      </w:r>
      <w:proofErr w:type="spellStart"/>
      <w:r w:rsidRPr="00A445C0">
        <w:t>Tentang</w:t>
      </w:r>
      <w:proofErr w:type="spellEnd"/>
      <w:r w:rsidRPr="00A445C0">
        <w:t xml:space="preserve"> </w:t>
      </w:r>
      <w:proofErr w:type="spellStart"/>
      <w:r w:rsidRPr="00A445C0">
        <w:t>Indikator</w:t>
      </w:r>
      <w:proofErr w:type="spellEnd"/>
      <w:r w:rsidRPr="00A445C0">
        <w:t xml:space="preserve"> </w:t>
      </w:r>
      <w:proofErr w:type="spellStart"/>
      <w:r w:rsidRPr="00A445C0">
        <w:t>Transparansi</w:t>
      </w:r>
      <w:proofErr w:type="spellEnd"/>
      <w:r w:rsidRPr="00A445C0">
        <w:t xml:space="preserve"> dan </w:t>
      </w:r>
      <w:proofErr w:type="spellStart"/>
      <w:proofErr w:type="gramStart"/>
      <w:r w:rsidRPr="00A445C0">
        <w:t>Akuntabilitas</w:t>
      </w:r>
      <w:proofErr w:type="spellEnd"/>
      <w:r w:rsidRPr="00A445C0">
        <w:t xml:space="preserve">  di</w:t>
      </w:r>
      <w:proofErr w:type="gramEnd"/>
      <w:r w:rsidRPr="00A445C0">
        <w:t xml:space="preserve"> Bagian Humas </w:t>
      </w:r>
      <w:proofErr w:type="spellStart"/>
      <w:r w:rsidRPr="00A445C0">
        <w:t>Kabupaten</w:t>
      </w:r>
      <w:proofErr w:type="spellEnd"/>
      <w:r w:rsidRPr="00A445C0">
        <w:t xml:space="preserve"> Gresik).</w:t>
      </w:r>
      <w:r w:rsidRPr="00A445C0">
        <w:rPr>
          <w:i/>
        </w:rPr>
        <w:t xml:space="preserve"> </w:t>
      </w:r>
      <w:proofErr w:type="spellStart"/>
      <w:r w:rsidRPr="00A445C0">
        <w:rPr>
          <w:rStyle w:val="Strong"/>
          <w:b w:val="0"/>
        </w:rPr>
        <w:t>J</w:t>
      </w:r>
      <w:r w:rsidRPr="00A445C0">
        <w:rPr>
          <w:rStyle w:val="Strong"/>
          <w:b w:val="0"/>
          <w:i/>
        </w:rPr>
        <w:t>urnal</w:t>
      </w:r>
      <w:proofErr w:type="spellEnd"/>
      <w:r w:rsidRPr="00A445C0">
        <w:rPr>
          <w:rStyle w:val="Strong"/>
          <w:b w:val="0"/>
          <w:i/>
        </w:rPr>
        <w:t xml:space="preserve"> </w:t>
      </w:r>
      <w:proofErr w:type="spellStart"/>
      <w:r w:rsidRPr="00A445C0">
        <w:rPr>
          <w:rStyle w:val="Strong"/>
          <w:b w:val="0"/>
          <w:i/>
        </w:rPr>
        <w:t>Kebijakan</w:t>
      </w:r>
      <w:proofErr w:type="spellEnd"/>
      <w:r w:rsidRPr="00A445C0">
        <w:rPr>
          <w:rStyle w:val="Strong"/>
          <w:b w:val="0"/>
          <w:i/>
        </w:rPr>
        <w:t xml:space="preserve"> dan </w:t>
      </w:r>
      <w:proofErr w:type="spellStart"/>
      <w:r w:rsidRPr="00A445C0">
        <w:rPr>
          <w:rStyle w:val="Strong"/>
          <w:b w:val="0"/>
          <w:i/>
        </w:rPr>
        <w:t>Manajemen</w:t>
      </w:r>
      <w:proofErr w:type="spellEnd"/>
      <w:r w:rsidRPr="00A445C0">
        <w:rPr>
          <w:rStyle w:val="Strong"/>
          <w:b w:val="0"/>
          <w:i/>
        </w:rPr>
        <w:t xml:space="preserve"> Publik</w:t>
      </w:r>
      <w:r w:rsidRPr="00A445C0">
        <w:rPr>
          <w:rStyle w:val="Strong"/>
          <w:b w:val="0"/>
        </w:rPr>
        <w:t xml:space="preserve">, 7(1), 42-61. </w:t>
      </w:r>
      <w:r w:rsidRPr="00A445C0">
        <w:t xml:space="preserve">Retrieved from </w:t>
      </w:r>
      <w:hyperlink r:id="rId32" w:history="1">
        <w:r w:rsidRPr="00A445C0">
          <w:rPr>
            <w:rStyle w:val="Hyperlink"/>
            <w:color w:val="auto"/>
            <w:u w:val="none"/>
          </w:rPr>
          <w:t>http://jurnal.fisip-uwp.ac.id/index.php/governance/article/view/19/17</w:t>
        </w:r>
      </w:hyperlink>
    </w:p>
    <w:p w14:paraId="49978E37" w14:textId="77777777" w:rsidR="00A445C0" w:rsidRPr="00A445C0" w:rsidRDefault="00A445C0" w:rsidP="00A445C0">
      <w:pPr>
        <w:spacing w:after="0"/>
        <w:ind w:left="709" w:hanging="709"/>
        <w:jc w:val="both"/>
      </w:pPr>
      <w:r w:rsidRPr="00A445C0">
        <w:t xml:space="preserve">Sanjaya, </w:t>
      </w:r>
      <w:proofErr w:type="spellStart"/>
      <w:r w:rsidRPr="00A445C0">
        <w:t>Wina</w:t>
      </w:r>
      <w:proofErr w:type="spellEnd"/>
      <w:r w:rsidRPr="00A445C0">
        <w:t xml:space="preserve">. (2013). </w:t>
      </w:r>
      <w:proofErr w:type="spellStart"/>
      <w:r w:rsidRPr="00A445C0">
        <w:rPr>
          <w:i/>
        </w:rPr>
        <w:t>Kurikulum</w:t>
      </w:r>
      <w:proofErr w:type="spellEnd"/>
      <w:r w:rsidRPr="00A445C0">
        <w:rPr>
          <w:i/>
        </w:rPr>
        <w:t xml:space="preserve"> dan </w:t>
      </w:r>
      <w:proofErr w:type="spellStart"/>
      <w:r w:rsidRPr="00A445C0">
        <w:rPr>
          <w:i/>
        </w:rPr>
        <w:t>Pembelajaran</w:t>
      </w:r>
      <w:proofErr w:type="spellEnd"/>
      <w:r w:rsidRPr="00A445C0">
        <w:rPr>
          <w:i/>
        </w:rPr>
        <w:t>.</w:t>
      </w:r>
      <w:r w:rsidRPr="00A445C0">
        <w:t xml:space="preserve"> </w:t>
      </w:r>
      <w:proofErr w:type="gramStart"/>
      <w:r w:rsidRPr="00A445C0">
        <w:t>Jakarta :</w:t>
      </w:r>
      <w:proofErr w:type="gramEnd"/>
      <w:r w:rsidRPr="00A445C0">
        <w:t xml:space="preserve"> </w:t>
      </w:r>
      <w:proofErr w:type="spellStart"/>
      <w:r w:rsidRPr="00A445C0">
        <w:t>Prenada</w:t>
      </w:r>
      <w:proofErr w:type="spellEnd"/>
      <w:r w:rsidRPr="00A445C0">
        <w:t xml:space="preserve"> Media Group</w:t>
      </w:r>
    </w:p>
    <w:p w14:paraId="56379F82" w14:textId="77777777" w:rsidR="00A445C0" w:rsidRPr="00A445C0" w:rsidRDefault="00A445C0" w:rsidP="00A445C0">
      <w:pPr>
        <w:spacing w:after="0"/>
        <w:ind w:left="709" w:hanging="709"/>
        <w:jc w:val="both"/>
        <w:rPr>
          <w:rStyle w:val="Hyperlink"/>
          <w:color w:val="auto"/>
          <w:u w:val="none"/>
        </w:rPr>
      </w:pPr>
      <w:r w:rsidRPr="00A445C0">
        <w:t xml:space="preserve">Sanyal, </w:t>
      </w:r>
      <w:proofErr w:type="spellStart"/>
      <w:r w:rsidRPr="00A445C0">
        <w:t>Shouvik</w:t>
      </w:r>
      <w:proofErr w:type="spellEnd"/>
      <w:r w:rsidRPr="00A445C0">
        <w:t xml:space="preserve">., &amp; </w:t>
      </w:r>
      <w:proofErr w:type="spellStart"/>
      <w:r w:rsidRPr="00A445C0">
        <w:t>Hisam</w:t>
      </w:r>
      <w:proofErr w:type="spellEnd"/>
      <w:r w:rsidRPr="00A445C0">
        <w:t xml:space="preserve">, Mohammed </w:t>
      </w:r>
      <w:proofErr w:type="spellStart"/>
      <w:r w:rsidRPr="00A445C0">
        <w:t>Wamique</w:t>
      </w:r>
      <w:proofErr w:type="spellEnd"/>
      <w:r w:rsidRPr="00A445C0">
        <w:t xml:space="preserve">. (2018). Impact of Training and Development on the Performance of Employees – A Comparative Study on Select Banks in Sultanate of Oman. </w:t>
      </w:r>
      <w:r w:rsidRPr="00A445C0">
        <w:rPr>
          <w:i/>
        </w:rPr>
        <w:t>International Journal of Scientific Research and Management (IJSRM)</w:t>
      </w:r>
      <w:r w:rsidRPr="00A445C0">
        <w:t xml:space="preserve">, 6(3), 191-198. Retrieved from </w:t>
      </w:r>
      <w:hyperlink r:id="rId33" w:history="1">
        <w:r w:rsidRPr="00A445C0">
          <w:rPr>
            <w:rStyle w:val="Hyperlink"/>
            <w:color w:val="auto"/>
            <w:u w:val="none"/>
          </w:rPr>
          <w:t>http://ijsrm.in/index.php/ijsrm/article/view/1312</w:t>
        </w:r>
      </w:hyperlink>
    </w:p>
    <w:p w14:paraId="2EEF1BAA" w14:textId="77777777" w:rsidR="00A445C0" w:rsidRPr="00A445C0" w:rsidRDefault="00A445C0" w:rsidP="00A445C0">
      <w:pPr>
        <w:spacing w:after="0"/>
        <w:ind w:left="709" w:hanging="709"/>
        <w:jc w:val="both"/>
      </w:pPr>
      <w:r w:rsidRPr="00A445C0">
        <w:t xml:space="preserve">Sari, </w:t>
      </w:r>
      <w:proofErr w:type="spellStart"/>
      <w:r w:rsidRPr="00A445C0">
        <w:t>Pusvyta</w:t>
      </w:r>
      <w:proofErr w:type="spellEnd"/>
      <w:r w:rsidRPr="00A445C0">
        <w:t xml:space="preserve">. (2019). </w:t>
      </w:r>
      <w:proofErr w:type="spellStart"/>
      <w:r w:rsidRPr="00A445C0">
        <w:t>Analisis</w:t>
      </w:r>
      <w:proofErr w:type="spellEnd"/>
      <w:r w:rsidRPr="00A445C0">
        <w:t xml:space="preserve"> </w:t>
      </w:r>
      <w:proofErr w:type="spellStart"/>
      <w:r w:rsidRPr="00A445C0">
        <w:t>Terhadap</w:t>
      </w:r>
      <w:proofErr w:type="spellEnd"/>
      <w:r w:rsidRPr="00A445C0">
        <w:t xml:space="preserve"> </w:t>
      </w:r>
      <w:proofErr w:type="spellStart"/>
      <w:r w:rsidRPr="00A445C0">
        <w:t>Kerucut</w:t>
      </w:r>
      <w:proofErr w:type="spellEnd"/>
      <w:r w:rsidRPr="00A445C0">
        <w:t xml:space="preserve"> </w:t>
      </w:r>
      <w:proofErr w:type="spellStart"/>
      <w:r w:rsidRPr="00A445C0">
        <w:t>Pengalaman</w:t>
      </w:r>
      <w:proofErr w:type="spellEnd"/>
      <w:r w:rsidRPr="00A445C0">
        <w:t xml:space="preserve"> Edgar Dale dan </w:t>
      </w:r>
      <w:proofErr w:type="spellStart"/>
      <w:r w:rsidRPr="00A445C0">
        <w:t>Keragaman</w:t>
      </w:r>
      <w:proofErr w:type="spellEnd"/>
      <w:r w:rsidRPr="00A445C0">
        <w:t xml:space="preserve"> Gaya </w:t>
      </w:r>
      <w:proofErr w:type="spellStart"/>
      <w:r w:rsidRPr="00A445C0">
        <w:t>Belajar</w:t>
      </w:r>
      <w:proofErr w:type="spellEnd"/>
      <w:r w:rsidRPr="00A445C0">
        <w:t xml:space="preserve"> </w:t>
      </w:r>
      <w:proofErr w:type="spellStart"/>
      <w:r w:rsidRPr="00A445C0">
        <w:t>Untuk</w:t>
      </w:r>
      <w:proofErr w:type="spellEnd"/>
      <w:r w:rsidRPr="00A445C0">
        <w:t xml:space="preserve"> </w:t>
      </w:r>
      <w:proofErr w:type="spellStart"/>
      <w:r w:rsidRPr="00A445C0">
        <w:t>Memilih</w:t>
      </w:r>
      <w:proofErr w:type="spellEnd"/>
      <w:r w:rsidRPr="00A445C0">
        <w:t xml:space="preserve"> Media Yang </w:t>
      </w:r>
      <w:proofErr w:type="spellStart"/>
      <w:r w:rsidRPr="00A445C0">
        <w:t>Tepat</w:t>
      </w:r>
      <w:proofErr w:type="spellEnd"/>
      <w:r w:rsidRPr="00A445C0">
        <w:t xml:space="preserve"> </w:t>
      </w:r>
      <w:proofErr w:type="spellStart"/>
      <w:r w:rsidRPr="00A445C0">
        <w:t>Dalam</w:t>
      </w:r>
      <w:proofErr w:type="spellEnd"/>
      <w:r w:rsidRPr="00A445C0">
        <w:t xml:space="preserve"> </w:t>
      </w:r>
      <w:proofErr w:type="spellStart"/>
      <w:r w:rsidRPr="00A445C0">
        <w:t>Pembelajaran</w:t>
      </w:r>
      <w:proofErr w:type="spellEnd"/>
      <w:r w:rsidRPr="00A445C0">
        <w:t xml:space="preserve">. </w:t>
      </w:r>
      <w:proofErr w:type="spellStart"/>
      <w:r w:rsidRPr="00A445C0">
        <w:rPr>
          <w:i/>
        </w:rPr>
        <w:t>Jurnal</w:t>
      </w:r>
      <w:proofErr w:type="spellEnd"/>
      <w:r w:rsidRPr="00A445C0">
        <w:rPr>
          <w:i/>
        </w:rPr>
        <w:t xml:space="preserve"> </w:t>
      </w:r>
      <w:proofErr w:type="spellStart"/>
      <w:r w:rsidRPr="00A445C0">
        <w:rPr>
          <w:i/>
        </w:rPr>
        <w:t>Manajemen</w:t>
      </w:r>
      <w:proofErr w:type="spellEnd"/>
      <w:r w:rsidRPr="00A445C0">
        <w:rPr>
          <w:i/>
        </w:rPr>
        <w:t xml:space="preserve"> Pendidikan</w:t>
      </w:r>
      <w:r w:rsidRPr="00A445C0">
        <w:t xml:space="preserve">, 1(1), 58-78. Retrieved from </w:t>
      </w:r>
      <w:hyperlink r:id="rId34" w:history="1">
        <w:r w:rsidRPr="00A445C0">
          <w:rPr>
            <w:rStyle w:val="Hyperlink"/>
            <w:color w:val="auto"/>
            <w:u w:val="none"/>
          </w:rPr>
          <w:t>https://ejournal.insud.ac.id/index.php/MPI/article/view/27/27</w:t>
        </w:r>
      </w:hyperlink>
      <w:r w:rsidRPr="00A445C0">
        <w:t xml:space="preserve">  </w:t>
      </w:r>
    </w:p>
    <w:p w14:paraId="26050FA4" w14:textId="77777777" w:rsidR="00A445C0" w:rsidRPr="00A445C0" w:rsidRDefault="00A445C0" w:rsidP="00A445C0">
      <w:pPr>
        <w:spacing w:after="0"/>
        <w:ind w:left="709" w:hanging="709"/>
        <w:jc w:val="both"/>
        <w:rPr>
          <w:rStyle w:val="Hyperlink"/>
          <w:color w:val="auto"/>
          <w:u w:val="none"/>
        </w:rPr>
      </w:pPr>
      <w:r w:rsidRPr="00A445C0">
        <w:t xml:space="preserve">Uddin, Md. Bashir., </w:t>
      </w:r>
      <w:proofErr w:type="spellStart"/>
      <w:r w:rsidRPr="00A445C0">
        <w:t>dkk</w:t>
      </w:r>
      <w:proofErr w:type="spellEnd"/>
      <w:r w:rsidRPr="00A445C0">
        <w:t xml:space="preserve">. (2016). </w:t>
      </w:r>
      <w:r w:rsidRPr="00A445C0">
        <w:rPr>
          <w:rStyle w:val="a"/>
        </w:rPr>
        <w:t>The Impact of Human Resource Development (HRD) Practices on Organizational Effectiveness: A Review</w:t>
      </w:r>
      <w:r w:rsidRPr="00A445C0">
        <w:t xml:space="preserve">. </w:t>
      </w:r>
      <w:r w:rsidRPr="00A445C0">
        <w:rPr>
          <w:rStyle w:val="a"/>
          <w:i/>
        </w:rPr>
        <w:t>Asian Business Consortium</w:t>
      </w:r>
      <w:r w:rsidRPr="00A445C0">
        <w:t xml:space="preserve">, 6(3), 131-140. Retrieved from </w:t>
      </w:r>
      <w:hyperlink r:id="rId35" w:history="1">
        <w:r w:rsidRPr="00A445C0">
          <w:rPr>
            <w:rStyle w:val="Hyperlink"/>
            <w:color w:val="auto"/>
            <w:u w:val="none"/>
          </w:rPr>
          <w:t>https://abc.us.org/ojs/index.php/abr/article/view/38/51</w:t>
        </w:r>
      </w:hyperlink>
    </w:p>
    <w:p w14:paraId="2B35D9FA" w14:textId="77777777" w:rsidR="00A445C0" w:rsidRPr="00A445C0" w:rsidRDefault="00A445C0" w:rsidP="00A445C0">
      <w:pPr>
        <w:spacing w:after="0"/>
        <w:ind w:left="709" w:hanging="709"/>
        <w:jc w:val="both"/>
      </w:pPr>
      <w:proofErr w:type="spellStart"/>
      <w:r w:rsidRPr="00A445C0">
        <w:t>Vasanthakumari</w:t>
      </w:r>
      <w:proofErr w:type="spellEnd"/>
      <w:r w:rsidRPr="00A445C0">
        <w:t xml:space="preserve">, S. (2019). Soft skills and its application in work place. </w:t>
      </w:r>
      <w:r w:rsidRPr="00A445C0">
        <w:rPr>
          <w:i/>
        </w:rPr>
        <w:t>World Journal of Advanced Research and Reviews</w:t>
      </w:r>
      <w:r w:rsidRPr="00A445C0">
        <w:t xml:space="preserve">, 3(2), 66-72. Retrieved from </w:t>
      </w:r>
      <w:hyperlink r:id="rId36" w:history="1">
        <w:r w:rsidRPr="00A445C0">
          <w:rPr>
            <w:rStyle w:val="Hyperlink"/>
            <w:color w:val="auto"/>
            <w:u w:val="none"/>
          </w:rPr>
          <w:t>https://www.researchgate.net/publication/337181806_Soft_skills_and_its_application_in_work_place</w:t>
        </w:r>
      </w:hyperlink>
      <w:r w:rsidR="00E4349E">
        <w:rPr>
          <w:rStyle w:val="Hyperlink"/>
          <w:color w:val="auto"/>
          <w:u w:val="none"/>
        </w:rPr>
        <w:t xml:space="preserve"> </w:t>
      </w:r>
    </w:p>
    <w:sectPr w:rsidR="00A445C0" w:rsidRPr="00A445C0" w:rsidSect="00512A61">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887"/>
    <w:multiLevelType w:val="hybridMultilevel"/>
    <w:tmpl w:val="1F36C15C"/>
    <w:lvl w:ilvl="0" w:tplc="347286C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A514E"/>
    <w:multiLevelType w:val="hybridMultilevel"/>
    <w:tmpl w:val="CBBEB33A"/>
    <w:lvl w:ilvl="0" w:tplc="04090017">
      <w:start w:val="1"/>
      <w:numFmt w:val="lowerLetter"/>
      <w:lvlText w:val="%1)"/>
      <w:lvlJc w:val="left"/>
      <w:pPr>
        <w:ind w:left="3196" w:hanging="360"/>
      </w:pPr>
      <w:rPr>
        <w:rFonts w:hint="default"/>
        <w:bCs w:val="0"/>
        <w:iCs w:val="0"/>
        <w:sz w:val="24"/>
        <w:szCs w:val="24"/>
      </w:rPr>
    </w:lvl>
    <w:lvl w:ilvl="1" w:tplc="04090019" w:tentative="1">
      <w:start w:val="1"/>
      <w:numFmt w:val="lowerLetter"/>
      <w:lvlText w:val="%2."/>
      <w:lvlJc w:val="left"/>
      <w:pPr>
        <w:ind w:left="3916" w:hanging="360"/>
      </w:pPr>
      <w:rPr>
        <w:rFonts w:cs="Times New Roman"/>
      </w:rPr>
    </w:lvl>
    <w:lvl w:ilvl="2" w:tplc="0409001B" w:tentative="1">
      <w:start w:val="1"/>
      <w:numFmt w:val="lowerRoman"/>
      <w:lvlText w:val="%3."/>
      <w:lvlJc w:val="right"/>
      <w:pPr>
        <w:ind w:left="4636" w:hanging="180"/>
      </w:pPr>
      <w:rPr>
        <w:rFonts w:cs="Times New Roman"/>
      </w:rPr>
    </w:lvl>
    <w:lvl w:ilvl="3" w:tplc="0409000F" w:tentative="1">
      <w:start w:val="1"/>
      <w:numFmt w:val="decimal"/>
      <w:lvlText w:val="%4."/>
      <w:lvlJc w:val="left"/>
      <w:pPr>
        <w:ind w:left="5356" w:hanging="360"/>
      </w:pPr>
      <w:rPr>
        <w:rFonts w:cs="Times New Roman"/>
      </w:rPr>
    </w:lvl>
    <w:lvl w:ilvl="4" w:tplc="04090019" w:tentative="1">
      <w:start w:val="1"/>
      <w:numFmt w:val="lowerLetter"/>
      <w:lvlText w:val="%5."/>
      <w:lvlJc w:val="left"/>
      <w:pPr>
        <w:ind w:left="6076" w:hanging="360"/>
      </w:pPr>
      <w:rPr>
        <w:rFonts w:cs="Times New Roman"/>
      </w:rPr>
    </w:lvl>
    <w:lvl w:ilvl="5" w:tplc="0409001B" w:tentative="1">
      <w:start w:val="1"/>
      <w:numFmt w:val="lowerRoman"/>
      <w:lvlText w:val="%6."/>
      <w:lvlJc w:val="right"/>
      <w:pPr>
        <w:ind w:left="6796" w:hanging="180"/>
      </w:pPr>
      <w:rPr>
        <w:rFonts w:cs="Times New Roman"/>
      </w:rPr>
    </w:lvl>
    <w:lvl w:ilvl="6" w:tplc="0409000F" w:tentative="1">
      <w:start w:val="1"/>
      <w:numFmt w:val="decimal"/>
      <w:lvlText w:val="%7."/>
      <w:lvlJc w:val="left"/>
      <w:pPr>
        <w:ind w:left="7516" w:hanging="360"/>
      </w:pPr>
      <w:rPr>
        <w:rFonts w:cs="Times New Roman"/>
      </w:rPr>
    </w:lvl>
    <w:lvl w:ilvl="7" w:tplc="04090019" w:tentative="1">
      <w:start w:val="1"/>
      <w:numFmt w:val="lowerLetter"/>
      <w:lvlText w:val="%8."/>
      <w:lvlJc w:val="left"/>
      <w:pPr>
        <w:ind w:left="8236" w:hanging="360"/>
      </w:pPr>
      <w:rPr>
        <w:rFonts w:cs="Times New Roman"/>
      </w:rPr>
    </w:lvl>
    <w:lvl w:ilvl="8" w:tplc="0409001B" w:tentative="1">
      <w:start w:val="1"/>
      <w:numFmt w:val="lowerRoman"/>
      <w:lvlText w:val="%9."/>
      <w:lvlJc w:val="right"/>
      <w:pPr>
        <w:ind w:left="8956" w:hanging="180"/>
      </w:pPr>
      <w:rPr>
        <w:rFonts w:cs="Times New Roman"/>
      </w:rPr>
    </w:lvl>
  </w:abstractNum>
  <w:abstractNum w:abstractNumId="2" w15:restartNumberingAfterBreak="0">
    <w:nsid w:val="0A4A662B"/>
    <w:multiLevelType w:val="hybridMultilevel"/>
    <w:tmpl w:val="2410D0BE"/>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E840FB6"/>
    <w:multiLevelType w:val="multilevel"/>
    <w:tmpl w:val="F53CB5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FAE2BB5"/>
    <w:multiLevelType w:val="hybridMultilevel"/>
    <w:tmpl w:val="EFFE881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9336DCE"/>
    <w:multiLevelType w:val="hybridMultilevel"/>
    <w:tmpl w:val="702E14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1AE20210"/>
    <w:multiLevelType w:val="multilevel"/>
    <w:tmpl w:val="91E478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2217BA5"/>
    <w:multiLevelType w:val="multilevel"/>
    <w:tmpl w:val="98D80E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7134663"/>
    <w:multiLevelType w:val="multilevel"/>
    <w:tmpl w:val="1D1865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71C1D5F"/>
    <w:multiLevelType w:val="hybridMultilevel"/>
    <w:tmpl w:val="F384AF9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27371717"/>
    <w:multiLevelType w:val="hybridMultilevel"/>
    <w:tmpl w:val="68F04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D66DB"/>
    <w:multiLevelType w:val="hybridMultilevel"/>
    <w:tmpl w:val="4A028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785DE6"/>
    <w:multiLevelType w:val="multilevel"/>
    <w:tmpl w:val="352A00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5B21988"/>
    <w:multiLevelType w:val="multilevel"/>
    <w:tmpl w:val="6F4ACE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D5650C2"/>
    <w:multiLevelType w:val="hybridMultilevel"/>
    <w:tmpl w:val="EF1476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3F2365D4"/>
    <w:multiLevelType w:val="multilevel"/>
    <w:tmpl w:val="827091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FA449A5"/>
    <w:multiLevelType w:val="hybridMultilevel"/>
    <w:tmpl w:val="0ED67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7F783C"/>
    <w:multiLevelType w:val="hybridMultilevel"/>
    <w:tmpl w:val="DBACE81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480D6A2A"/>
    <w:multiLevelType w:val="multilevel"/>
    <w:tmpl w:val="22BCE0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A1E1EB2"/>
    <w:multiLevelType w:val="hybridMultilevel"/>
    <w:tmpl w:val="A040601A"/>
    <w:lvl w:ilvl="0" w:tplc="C014481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D3A6C"/>
    <w:multiLevelType w:val="hybridMultilevel"/>
    <w:tmpl w:val="93580E70"/>
    <w:lvl w:ilvl="0" w:tplc="04090017">
      <w:start w:val="1"/>
      <w:numFmt w:val="lowerLetter"/>
      <w:lvlText w:val="%1)"/>
      <w:lvlJc w:val="left"/>
      <w:pPr>
        <w:ind w:left="1571" w:hanging="360"/>
      </w:p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15:restartNumberingAfterBreak="0">
    <w:nsid w:val="4B926E16"/>
    <w:multiLevelType w:val="hybridMultilevel"/>
    <w:tmpl w:val="01185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6374D"/>
    <w:multiLevelType w:val="hybridMultilevel"/>
    <w:tmpl w:val="104483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764A0C"/>
    <w:multiLevelType w:val="hybridMultilevel"/>
    <w:tmpl w:val="F47AAE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DA30DF"/>
    <w:multiLevelType w:val="multilevel"/>
    <w:tmpl w:val="9F62FC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F1C7FA9"/>
    <w:multiLevelType w:val="hybridMultilevel"/>
    <w:tmpl w:val="CBBEB33A"/>
    <w:lvl w:ilvl="0" w:tplc="04090017">
      <w:start w:val="1"/>
      <w:numFmt w:val="lowerLetter"/>
      <w:lvlText w:val="%1)"/>
      <w:lvlJc w:val="left"/>
      <w:pPr>
        <w:ind w:left="3196" w:hanging="360"/>
      </w:pPr>
      <w:rPr>
        <w:rFonts w:hint="default"/>
        <w:bCs w:val="0"/>
        <w:iCs w:val="0"/>
        <w:sz w:val="24"/>
        <w:szCs w:val="24"/>
      </w:rPr>
    </w:lvl>
    <w:lvl w:ilvl="1" w:tplc="04090019" w:tentative="1">
      <w:start w:val="1"/>
      <w:numFmt w:val="lowerLetter"/>
      <w:lvlText w:val="%2."/>
      <w:lvlJc w:val="left"/>
      <w:pPr>
        <w:ind w:left="3916" w:hanging="360"/>
      </w:pPr>
      <w:rPr>
        <w:rFonts w:cs="Times New Roman"/>
      </w:rPr>
    </w:lvl>
    <w:lvl w:ilvl="2" w:tplc="0409001B" w:tentative="1">
      <w:start w:val="1"/>
      <w:numFmt w:val="lowerRoman"/>
      <w:lvlText w:val="%3."/>
      <w:lvlJc w:val="right"/>
      <w:pPr>
        <w:ind w:left="4636" w:hanging="180"/>
      </w:pPr>
      <w:rPr>
        <w:rFonts w:cs="Times New Roman"/>
      </w:rPr>
    </w:lvl>
    <w:lvl w:ilvl="3" w:tplc="0409000F" w:tentative="1">
      <w:start w:val="1"/>
      <w:numFmt w:val="decimal"/>
      <w:lvlText w:val="%4."/>
      <w:lvlJc w:val="left"/>
      <w:pPr>
        <w:ind w:left="5356" w:hanging="360"/>
      </w:pPr>
      <w:rPr>
        <w:rFonts w:cs="Times New Roman"/>
      </w:rPr>
    </w:lvl>
    <w:lvl w:ilvl="4" w:tplc="04090019" w:tentative="1">
      <w:start w:val="1"/>
      <w:numFmt w:val="lowerLetter"/>
      <w:lvlText w:val="%5."/>
      <w:lvlJc w:val="left"/>
      <w:pPr>
        <w:ind w:left="6076" w:hanging="360"/>
      </w:pPr>
      <w:rPr>
        <w:rFonts w:cs="Times New Roman"/>
      </w:rPr>
    </w:lvl>
    <w:lvl w:ilvl="5" w:tplc="0409001B" w:tentative="1">
      <w:start w:val="1"/>
      <w:numFmt w:val="lowerRoman"/>
      <w:lvlText w:val="%6."/>
      <w:lvlJc w:val="right"/>
      <w:pPr>
        <w:ind w:left="6796" w:hanging="180"/>
      </w:pPr>
      <w:rPr>
        <w:rFonts w:cs="Times New Roman"/>
      </w:rPr>
    </w:lvl>
    <w:lvl w:ilvl="6" w:tplc="0409000F" w:tentative="1">
      <w:start w:val="1"/>
      <w:numFmt w:val="decimal"/>
      <w:lvlText w:val="%7."/>
      <w:lvlJc w:val="left"/>
      <w:pPr>
        <w:ind w:left="7516" w:hanging="360"/>
      </w:pPr>
      <w:rPr>
        <w:rFonts w:cs="Times New Roman"/>
      </w:rPr>
    </w:lvl>
    <w:lvl w:ilvl="7" w:tplc="04090019" w:tentative="1">
      <w:start w:val="1"/>
      <w:numFmt w:val="lowerLetter"/>
      <w:lvlText w:val="%8."/>
      <w:lvlJc w:val="left"/>
      <w:pPr>
        <w:ind w:left="8236" w:hanging="360"/>
      </w:pPr>
      <w:rPr>
        <w:rFonts w:cs="Times New Roman"/>
      </w:rPr>
    </w:lvl>
    <w:lvl w:ilvl="8" w:tplc="0409001B" w:tentative="1">
      <w:start w:val="1"/>
      <w:numFmt w:val="lowerRoman"/>
      <w:lvlText w:val="%9."/>
      <w:lvlJc w:val="right"/>
      <w:pPr>
        <w:ind w:left="8956" w:hanging="180"/>
      </w:pPr>
      <w:rPr>
        <w:rFonts w:cs="Times New Roman"/>
      </w:rPr>
    </w:lvl>
  </w:abstractNum>
  <w:abstractNum w:abstractNumId="26" w15:restartNumberingAfterBreak="0">
    <w:nsid w:val="5F5636AA"/>
    <w:multiLevelType w:val="multilevel"/>
    <w:tmpl w:val="C6EAA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0962E63"/>
    <w:multiLevelType w:val="hybridMultilevel"/>
    <w:tmpl w:val="A774AFF8"/>
    <w:lvl w:ilvl="0" w:tplc="20000001">
      <w:start w:val="1"/>
      <w:numFmt w:val="bullet"/>
      <w:lvlText w:val=""/>
      <w:lvlJc w:val="left"/>
      <w:pPr>
        <w:ind w:left="489" w:hanging="360"/>
      </w:pPr>
      <w:rPr>
        <w:rFonts w:ascii="Symbol" w:hAnsi="Symbol" w:hint="default"/>
      </w:rPr>
    </w:lvl>
    <w:lvl w:ilvl="1" w:tplc="20000003" w:tentative="1">
      <w:start w:val="1"/>
      <w:numFmt w:val="bullet"/>
      <w:lvlText w:val="o"/>
      <w:lvlJc w:val="left"/>
      <w:pPr>
        <w:ind w:left="1209" w:hanging="360"/>
      </w:pPr>
      <w:rPr>
        <w:rFonts w:ascii="Courier New" w:hAnsi="Courier New" w:cs="Courier New" w:hint="default"/>
      </w:rPr>
    </w:lvl>
    <w:lvl w:ilvl="2" w:tplc="20000005" w:tentative="1">
      <w:start w:val="1"/>
      <w:numFmt w:val="bullet"/>
      <w:lvlText w:val=""/>
      <w:lvlJc w:val="left"/>
      <w:pPr>
        <w:ind w:left="1929" w:hanging="360"/>
      </w:pPr>
      <w:rPr>
        <w:rFonts w:ascii="Wingdings" w:hAnsi="Wingdings" w:hint="default"/>
      </w:rPr>
    </w:lvl>
    <w:lvl w:ilvl="3" w:tplc="20000001" w:tentative="1">
      <w:start w:val="1"/>
      <w:numFmt w:val="bullet"/>
      <w:lvlText w:val=""/>
      <w:lvlJc w:val="left"/>
      <w:pPr>
        <w:ind w:left="2649" w:hanging="360"/>
      </w:pPr>
      <w:rPr>
        <w:rFonts w:ascii="Symbol" w:hAnsi="Symbol" w:hint="default"/>
      </w:rPr>
    </w:lvl>
    <w:lvl w:ilvl="4" w:tplc="20000003" w:tentative="1">
      <w:start w:val="1"/>
      <w:numFmt w:val="bullet"/>
      <w:lvlText w:val="o"/>
      <w:lvlJc w:val="left"/>
      <w:pPr>
        <w:ind w:left="3369" w:hanging="360"/>
      </w:pPr>
      <w:rPr>
        <w:rFonts w:ascii="Courier New" w:hAnsi="Courier New" w:cs="Courier New" w:hint="default"/>
      </w:rPr>
    </w:lvl>
    <w:lvl w:ilvl="5" w:tplc="20000005" w:tentative="1">
      <w:start w:val="1"/>
      <w:numFmt w:val="bullet"/>
      <w:lvlText w:val=""/>
      <w:lvlJc w:val="left"/>
      <w:pPr>
        <w:ind w:left="4089" w:hanging="360"/>
      </w:pPr>
      <w:rPr>
        <w:rFonts w:ascii="Wingdings" w:hAnsi="Wingdings" w:hint="default"/>
      </w:rPr>
    </w:lvl>
    <w:lvl w:ilvl="6" w:tplc="20000001" w:tentative="1">
      <w:start w:val="1"/>
      <w:numFmt w:val="bullet"/>
      <w:lvlText w:val=""/>
      <w:lvlJc w:val="left"/>
      <w:pPr>
        <w:ind w:left="4809" w:hanging="360"/>
      </w:pPr>
      <w:rPr>
        <w:rFonts w:ascii="Symbol" w:hAnsi="Symbol" w:hint="default"/>
      </w:rPr>
    </w:lvl>
    <w:lvl w:ilvl="7" w:tplc="20000003" w:tentative="1">
      <w:start w:val="1"/>
      <w:numFmt w:val="bullet"/>
      <w:lvlText w:val="o"/>
      <w:lvlJc w:val="left"/>
      <w:pPr>
        <w:ind w:left="5529" w:hanging="360"/>
      </w:pPr>
      <w:rPr>
        <w:rFonts w:ascii="Courier New" w:hAnsi="Courier New" w:cs="Courier New" w:hint="default"/>
      </w:rPr>
    </w:lvl>
    <w:lvl w:ilvl="8" w:tplc="20000005" w:tentative="1">
      <w:start w:val="1"/>
      <w:numFmt w:val="bullet"/>
      <w:lvlText w:val=""/>
      <w:lvlJc w:val="left"/>
      <w:pPr>
        <w:ind w:left="6249" w:hanging="360"/>
      </w:pPr>
      <w:rPr>
        <w:rFonts w:ascii="Wingdings" w:hAnsi="Wingdings" w:hint="default"/>
      </w:rPr>
    </w:lvl>
  </w:abstractNum>
  <w:abstractNum w:abstractNumId="28" w15:restartNumberingAfterBreak="0">
    <w:nsid w:val="61B35F87"/>
    <w:multiLevelType w:val="multilevel"/>
    <w:tmpl w:val="F3B4D2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68A0CBD"/>
    <w:multiLevelType w:val="multilevel"/>
    <w:tmpl w:val="E24C3F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7D92B65"/>
    <w:multiLevelType w:val="multilevel"/>
    <w:tmpl w:val="107A83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ECF5CCB"/>
    <w:multiLevelType w:val="hybridMultilevel"/>
    <w:tmpl w:val="285A76C0"/>
    <w:lvl w:ilvl="0" w:tplc="1BF634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26CF9"/>
    <w:multiLevelType w:val="hybridMultilevel"/>
    <w:tmpl w:val="93709614"/>
    <w:lvl w:ilvl="0" w:tplc="45CAE996">
      <w:start w:val="3"/>
      <w:numFmt w:val="decimal"/>
      <w:lvlText w:val="%1."/>
      <w:lvlJc w:val="left"/>
      <w:pPr>
        <w:ind w:left="1004"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6B261B6"/>
    <w:multiLevelType w:val="hybridMultilevel"/>
    <w:tmpl w:val="9E884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0A0B73"/>
    <w:multiLevelType w:val="multilevel"/>
    <w:tmpl w:val="DDE427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0420299">
    <w:abstractNumId w:val="22"/>
  </w:num>
  <w:num w:numId="2" w16cid:durableId="1253315812">
    <w:abstractNumId w:val="4"/>
  </w:num>
  <w:num w:numId="3" w16cid:durableId="487940743">
    <w:abstractNumId w:val="16"/>
  </w:num>
  <w:num w:numId="4" w16cid:durableId="1171482139">
    <w:abstractNumId w:val="19"/>
  </w:num>
  <w:num w:numId="5" w16cid:durableId="1374846383">
    <w:abstractNumId w:val="14"/>
  </w:num>
  <w:num w:numId="6" w16cid:durableId="821891158">
    <w:abstractNumId w:val="5"/>
  </w:num>
  <w:num w:numId="7" w16cid:durableId="1283225895">
    <w:abstractNumId w:val="21"/>
  </w:num>
  <w:num w:numId="8" w16cid:durableId="1139690962">
    <w:abstractNumId w:val="33"/>
  </w:num>
  <w:num w:numId="9" w16cid:durableId="1276213657">
    <w:abstractNumId w:val="1"/>
  </w:num>
  <w:num w:numId="10" w16cid:durableId="1539006230">
    <w:abstractNumId w:val="9"/>
  </w:num>
  <w:num w:numId="11" w16cid:durableId="1286233427">
    <w:abstractNumId w:val="20"/>
  </w:num>
  <w:num w:numId="12" w16cid:durableId="492766167">
    <w:abstractNumId w:val="25"/>
  </w:num>
  <w:num w:numId="13" w16cid:durableId="49774353">
    <w:abstractNumId w:val="10"/>
  </w:num>
  <w:num w:numId="14" w16cid:durableId="1240098323">
    <w:abstractNumId w:val="11"/>
  </w:num>
  <w:num w:numId="15" w16cid:durableId="1598097849">
    <w:abstractNumId w:val="24"/>
  </w:num>
  <w:num w:numId="16" w16cid:durableId="1838186283">
    <w:abstractNumId w:val="13"/>
  </w:num>
  <w:num w:numId="17" w16cid:durableId="1000959997">
    <w:abstractNumId w:val="6"/>
  </w:num>
  <w:num w:numId="18" w16cid:durableId="938410221">
    <w:abstractNumId w:val="28"/>
  </w:num>
  <w:num w:numId="19" w16cid:durableId="1999069484">
    <w:abstractNumId w:val="30"/>
  </w:num>
  <w:num w:numId="20" w16cid:durableId="2118325222">
    <w:abstractNumId w:val="26"/>
  </w:num>
  <w:num w:numId="21" w16cid:durableId="704991052">
    <w:abstractNumId w:val="18"/>
  </w:num>
  <w:num w:numId="22" w16cid:durableId="1858690458">
    <w:abstractNumId w:val="8"/>
  </w:num>
  <w:num w:numId="23" w16cid:durableId="11823551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5096934">
    <w:abstractNumId w:val="7"/>
  </w:num>
  <w:num w:numId="25" w16cid:durableId="484398475">
    <w:abstractNumId w:val="12"/>
  </w:num>
  <w:num w:numId="26" w16cid:durableId="125244424">
    <w:abstractNumId w:val="15"/>
  </w:num>
  <w:num w:numId="27" w16cid:durableId="1541892355">
    <w:abstractNumId w:val="29"/>
  </w:num>
  <w:num w:numId="28" w16cid:durableId="1365253194">
    <w:abstractNumId w:val="2"/>
  </w:num>
  <w:num w:numId="29" w16cid:durableId="2039308097">
    <w:abstractNumId w:val="27"/>
  </w:num>
  <w:num w:numId="30" w16cid:durableId="1226993314">
    <w:abstractNumId w:val="32"/>
  </w:num>
  <w:num w:numId="31" w16cid:durableId="900599411">
    <w:abstractNumId w:val="17"/>
  </w:num>
  <w:num w:numId="32" w16cid:durableId="231624043">
    <w:abstractNumId w:val="3"/>
  </w:num>
  <w:num w:numId="33" w16cid:durableId="1316493710">
    <w:abstractNumId w:val="34"/>
  </w:num>
  <w:num w:numId="34" w16cid:durableId="925381808">
    <w:abstractNumId w:val="31"/>
  </w:num>
  <w:num w:numId="35" w16cid:durableId="2090807704">
    <w:abstractNumId w:val="0"/>
  </w:num>
  <w:num w:numId="36" w16cid:durableId="7608789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2202"/>
    <w:rsid w:val="002633B6"/>
    <w:rsid w:val="00341982"/>
    <w:rsid w:val="0035232B"/>
    <w:rsid w:val="00512A61"/>
    <w:rsid w:val="007E2202"/>
    <w:rsid w:val="00A445C0"/>
    <w:rsid w:val="00B82016"/>
    <w:rsid w:val="00E4349E"/>
    <w:rsid w:val="00EA6D79"/>
    <w:rsid w:val="00FF0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80B61"/>
  <w15:docId w15:val="{F9C0B1E2-15EC-41DF-AEB6-E44F863C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202"/>
    <w:rPr>
      <w:rFonts w:ascii="Times New Roman" w:eastAsia="Calibri" w:hAnsi="Times New Roman" w:cs="Times New Roman"/>
      <w:bCs/>
      <w:sz w:val="24"/>
      <w:szCs w:val="24"/>
    </w:rPr>
  </w:style>
  <w:style w:type="paragraph" w:styleId="Heading3">
    <w:name w:val="heading 3"/>
    <w:basedOn w:val="Normal"/>
    <w:link w:val="Heading3Char"/>
    <w:uiPriority w:val="9"/>
    <w:qFormat/>
    <w:rsid w:val="007E2202"/>
    <w:pPr>
      <w:spacing w:before="100" w:beforeAutospacing="1" w:after="100" w:afterAutospacing="1" w:line="240" w:lineRule="auto"/>
      <w:outlineLvl w:val="2"/>
    </w:pPr>
    <w:rPr>
      <w:rFonts w:eastAsia="Times New Roman"/>
      <w:b/>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E2202"/>
    <w:rPr>
      <w:rFonts w:ascii="Times New Roman" w:eastAsia="Times New Roman" w:hAnsi="Times New Roman" w:cs="Times New Roman"/>
      <w:b/>
      <w:bCs/>
      <w:sz w:val="27"/>
      <w:szCs w:val="27"/>
    </w:rPr>
  </w:style>
  <w:style w:type="character" w:styleId="Hyperlink">
    <w:name w:val="Hyperlink"/>
    <w:uiPriority w:val="99"/>
    <w:rsid w:val="007E2202"/>
    <w:rPr>
      <w:color w:val="0000FF"/>
      <w:u w:val="single"/>
    </w:rPr>
  </w:style>
  <w:style w:type="paragraph" w:styleId="HTMLPreformatted">
    <w:name w:val="HTML Preformatted"/>
    <w:basedOn w:val="Normal"/>
    <w:link w:val="HTMLPreformattedChar"/>
    <w:uiPriority w:val="99"/>
    <w:unhideWhenUsed/>
    <w:rsid w:val="007E2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bCs w:val="0"/>
      <w:sz w:val="20"/>
      <w:szCs w:val="20"/>
    </w:rPr>
  </w:style>
  <w:style w:type="character" w:customStyle="1" w:styleId="HTMLPreformattedChar">
    <w:name w:val="HTML Preformatted Char"/>
    <w:basedOn w:val="DefaultParagraphFont"/>
    <w:link w:val="HTMLPreformatted"/>
    <w:uiPriority w:val="99"/>
    <w:rsid w:val="007E2202"/>
    <w:rPr>
      <w:rFonts w:ascii="Courier New" w:eastAsia="Times New Roman" w:hAnsi="Courier New" w:cs="Courier New"/>
      <w:sz w:val="20"/>
      <w:szCs w:val="20"/>
    </w:rPr>
  </w:style>
  <w:style w:type="paragraph" w:styleId="ListParagraph">
    <w:name w:val="List Paragraph"/>
    <w:aliases w:val="Body of text,List Paragraph1"/>
    <w:basedOn w:val="Normal"/>
    <w:link w:val="ListParagraphChar"/>
    <w:uiPriority w:val="34"/>
    <w:qFormat/>
    <w:rsid w:val="007E2202"/>
    <w:pPr>
      <w:ind w:left="720"/>
      <w:contextualSpacing/>
    </w:pPr>
    <w:rPr>
      <w:rFonts w:asciiTheme="minorHAnsi" w:eastAsiaTheme="minorHAnsi" w:hAnsiTheme="minorHAnsi" w:cstheme="minorBidi"/>
      <w:bCs w:val="0"/>
      <w:sz w:val="22"/>
      <w:szCs w:val="22"/>
    </w:rPr>
  </w:style>
  <w:style w:type="character" w:customStyle="1" w:styleId="ListParagraphChar">
    <w:name w:val="List Paragraph Char"/>
    <w:aliases w:val="Body of text Char,List Paragraph1 Char"/>
    <w:basedOn w:val="DefaultParagraphFont"/>
    <w:link w:val="ListParagraph"/>
    <w:uiPriority w:val="34"/>
    <w:rsid w:val="007E2202"/>
  </w:style>
  <w:style w:type="character" w:styleId="Strong">
    <w:name w:val="Strong"/>
    <w:basedOn w:val="DefaultParagraphFont"/>
    <w:uiPriority w:val="22"/>
    <w:qFormat/>
    <w:rsid w:val="007E2202"/>
    <w:rPr>
      <w:b/>
      <w:bCs/>
    </w:rPr>
  </w:style>
  <w:style w:type="paragraph" w:styleId="BalloonText">
    <w:name w:val="Balloon Text"/>
    <w:basedOn w:val="Normal"/>
    <w:link w:val="BalloonTextChar"/>
    <w:uiPriority w:val="99"/>
    <w:semiHidden/>
    <w:unhideWhenUsed/>
    <w:rsid w:val="007E2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202"/>
    <w:rPr>
      <w:rFonts w:ascii="Tahoma" w:eastAsia="Calibri" w:hAnsi="Tahoma" w:cs="Tahoma"/>
      <w:bCs/>
      <w:sz w:val="16"/>
      <w:szCs w:val="16"/>
    </w:rPr>
  </w:style>
  <w:style w:type="paragraph" w:styleId="NormalWeb">
    <w:name w:val="Normal (Web)"/>
    <w:basedOn w:val="Normal"/>
    <w:uiPriority w:val="99"/>
    <w:semiHidden/>
    <w:unhideWhenUsed/>
    <w:rsid w:val="007E2202"/>
    <w:pPr>
      <w:spacing w:before="100" w:beforeAutospacing="1" w:after="100" w:afterAutospacing="1" w:line="240" w:lineRule="auto"/>
    </w:pPr>
    <w:rPr>
      <w:rFonts w:eastAsia="Times New Roman"/>
      <w:bCs w:val="0"/>
    </w:rPr>
  </w:style>
  <w:style w:type="character" w:styleId="Emphasis">
    <w:name w:val="Emphasis"/>
    <w:basedOn w:val="DefaultParagraphFont"/>
    <w:uiPriority w:val="20"/>
    <w:qFormat/>
    <w:rsid w:val="007E2202"/>
    <w:rPr>
      <w:i/>
      <w:iCs/>
    </w:rPr>
  </w:style>
  <w:style w:type="character" w:customStyle="1" w:styleId="gi">
    <w:name w:val="gi"/>
    <w:basedOn w:val="DefaultParagraphFont"/>
    <w:rsid w:val="007E2202"/>
  </w:style>
  <w:style w:type="table" w:styleId="TableGrid">
    <w:name w:val="Table Grid"/>
    <w:basedOn w:val="TableNormal"/>
    <w:uiPriority w:val="39"/>
    <w:rsid w:val="007E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2202"/>
    <w:pPr>
      <w:spacing w:after="0" w:line="240" w:lineRule="auto"/>
    </w:pPr>
  </w:style>
  <w:style w:type="character" w:customStyle="1" w:styleId="a">
    <w:name w:val="a"/>
    <w:basedOn w:val="DefaultParagraphFont"/>
    <w:rsid w:val="007E2202"/>
  </w:style>
  <w:style w:type="character" w:styleId="CommentReference">
    <w:name w:val="annotation reference"/>
    <w:basedOn w:val="DefaultParagraphFont"/>
    <w:uiPriority w:val="99"/>
    <w:semiHidden/>
    <w:unhideWhenUsed/>
    <w:rsid w:val="007E2202"/>
    <w:rPr>
      <w:sz w:val="18"/>
      <w:szCs w:val="18"/>
    </w:rPr>
  </w:style>
  <w:style w:type="paragraph" w:styleId="CommentText">
    <w:name w:val="annotation text"/>
    <w:basedOn w:val="Normal"/>
    <w:link w:val="CommentTextChar"/>
    <w:uiPriority w:val="99"/>
    <w:semiHidden/>
    <w:unhideWhenUsed/>
    <w:rsid w:val="007E2202"/>
    <w:pPr>
      <w:spacing w:line="240" w:lineRule="auto"/>
    </w:pPr>
  </w:style>
  <w:style w:type="character" w:customStyle="1" w:styleId="CommentTextChar">
    <w:name w:val="Comment Text Char"/>
    <w:basedOn w:val="DefaultParagraphFont"/>
    <w:link w:val="CommentText"/>
    <w:uiPriority w:val="99"/>
    <w:semiHidden/>
    <w:rsid w:val="007E2202"/>
    <w:rPr>
      <w:rFonts w:ascii="Times New Roman" w:eastAsia="Calibri" w:hAnsi="Times New Roman" w:cs="Times New Roman"/>
      <w:bCs/>
      <w:sz w:val="24"/>
      <w:szCs w:val="24"/>
    </w:rPr>
  </w:style>
  <w:style w:type="paragraph" w:styleId="CommentSubject">
    <w:name w:val="annotation subject"/>
    <w:basedOn w:val="CommentText"/>
    <w:next w:val="CommentText"/>
    <w:link w:val="CommentSubjectChar"/>
    <w:uiPriority w:val="99"/>
    <w:semiHidden/>
    <w:unhideWhenUsed/>
    <w:rsid w:val="007E2202"/>
    <w:rPr>
      <w:b/>
      <w:sz w:val="20"/>
      <w:szCs w:val="20"/>
    </w:rPr>
  </w:style>
  <w:style w:type="character" w:customStyle="1" w:styleId="CommentSubjectChar">
    <w:name w:val="Comment Subject Char"/>
    <w:basedOn w:val="CommentTextChar"/>
    <w:link w:val="CommentSubject"/>
    <w:uiPriority w:val="99"/>
    <w:semiHidden/>
    <w:rsid w:val="007E2202"/>
    <w:rPr>
      <w:rFonts w:ascii="Times New Roman" w:eastAsia="Calibri" w:hAnsi="Times New Roman" w:cs="Times New Roman"/>
      <w:b/>
      <w:bCs/>
      <w:sz w:val="20"/>
      <w:szCs w:val="20"/>
    </w:rPr>
  </w:style>
  <w:style w:type="character" w:customStyle="1" w:styleId="UnresolvedMention1">
    <w:name w:val="Unresolved Mention1"/>
    <w:basedOn w:val="DefaultParagraphFont"/>
    <w:uiPriority w:val="99"/>
    <w:semiHidden/>
    <w:unhideWhenUsed/>
    <w:rsid w:val="007E2202"/>
    <w:rPr>
      <w:color w:val="605E5C"/>
      <w:shd w:val="clear" w:color="auto" w:fill="E1DFDD"/>
    </w:rPr>
  </w:style>
  <w:style w:type="character" w:styleId="UnresolvedMention">
    <w:name w:val="Unresolved Mention"/>
    <w:basedOn w:val="DefaultParagraphFont"/>
    <w:uiPriority w:val="99"/>
    <w:semiHidden/>
    <w:unhideWhenUsed/>
    <w:rsid w:val="00341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hyperlink" Target="https://www.iiste.org/Journals/index.php/EJBM/article/view/4475" TargetMode="External"/><Relationship Id="rId26" Type="http://schemas.openxmlformats.org/officeDocument/2006/relationships/hyperlink" Target="https://ejournal.upi.edu/index.php/jpmanper/article/view/3347" TargetMode="External"/><Relationship Id="rId21" Type="http://schemas.openxmlformats.org/officeDocument/2006/relationships/hyperlink" Target="https://www.bkn.go.id/berita/10-kompetensi-soft-skill-yang-harus-dimiliki-pns-agar-adaptif-dengan-perubahan-zaman" TargetMode="External"/><Relationship Id="rId34" Type="http://schemas.openxmlformats.org/officeDocument/2006/relationships/hyperlink" Target="https://ejournal.insud.ac.id/index.php/MPI/article/view/27/27" TargetMode="Externa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hyperlink" Target="https://www.qscience.com/docserver/fulltext/qproc/2015/4/qproc.2015.elc2014.6.pdf?expires=1596371315&amp;id=id&amp;accname=guest&amp;checksum=90042129D62C209331FCB0307872F14E" TargetMode="External"/><Relationship Id="rId25" Type="http://schemas.openxmlformats.org/officeDocument/2006/relationships/hyperlink" Target="https://pdfs.semanticscholar.org/797c/f7e83148968b38c525fe7131027dce564b40.pdf" TargetMode="External"/><Relationship Id="rId33" Type="http://schemas.openxmlformats.org/officeDocument/2006/relationships/hyperlink" Target="http://ijsrm.in/index.php/ijsrm/article/view/131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x.doi.org/10.5339/qproc.2015.elc2014.6" TargetMode="External"/><Relationship Id="rId20" Type="http://schemas.openxmlformats.org/officeDocument/2006/relationships/hyperlink" Target="https://www.arcjournals.org/pdfs/ijmsr/v3-i1/9.pdf" TargetMode="External"/><Relationship Id="rId29" Type="http://schemas.openxmlformats.org/officeDocument/2006/relationships/hyperlink" Target="https://www.researchgate.net/publication/305360275_THE_IMPORTANCE_OF_SOFT_SKILLS_IN_TECHNICAL_EDUCATION" TargetMode="External"/><Relationship Id="rId1" Type="http://schemas.openxmlformats.org/officeDocument/2006/relationships/customXml" Target="../customXml/item1.xml"/><Relationship Id="rId6" Type="http://schemas.openxmlformats.org/officeDocument/2006/relationships/hyperlink" Target="mailto:tris.sutrisno@esdm.go.id" TargetMode="External"/><Relationship Id="rId11" Type="http://schemas.openxmlformats.org/officeDocument/2006/relationships/chart" Target="charts/chart3.xml"/><Relationship Id="rId24" Type="http://schemas.openxmlformats.org/officeDocument/2006/relationships/hyperlink" Target="http://manuscript.advancejournals.org/uploads/022ba167856333c99e7d16a9d617aca9e8e08062593ab8f6249c7b7f6d1b4036/Manuscript/8767.pdf" TargetMode="External"/><Relationship Id="rId32" Type="http://schemas.openxmlformats.org/officeDocument/2006/relationships/hyperlink" Target="http://jurnal.fisip-uwp.ac.id/index.php/governance/article/view/19/1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epository.upi.edu/32770/" TargetMode="External"/><Relationship Id="rId23" Type="http://schemas.openxmlformats.org/officeDocument/2006/relationships/hyperlink" Target="https://nasional.kompas.com/read/2019/07/14/20242711/pidato-visi-indonesia-jokowi-kita-harus-tinggalkan-pola-lama" TargetMode="External"/><Relationship Id="rId28" Type="http://schemas.openxmlformats.org/officeDocument/2006/relationships/hyperlink" Target="https://hrmars.com/hrmars_papers/The_Effect_of_Human_Resources_Development_on_Organizational_Productivity.pdf" TargetMode="External"/><Relationship Id="rId36" Type="http://schemas.openxmlformats.org/officeDocument/2006/relationships/hyperlink" Target="https://www.researchgate.net/publication/337181806_Soft_skills_and_its_application_in_work_place" TargetMode="External"/><Relationship Id="rId10" Type="http://schemas.openxmlformats.org/officeDocument/2006/relationships/chart" Target="charts/chart2.xml"/><Relationship Id="rId19" Type="http://schemas.openxmlformats.org/officeDocument/2006/relationships/hyperlink" Target="https://files.eric.ed.gov/fulltext/EJ1077330.pdf" TargetMode="External"/><Relationship Id="rId31" Type="http://schemas.openxmlformats.org/officeDocument/2006/relationships/hyperlink" Target="https://ejournal.unsrat.ac.id/index.php/emba/article/view/2003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re.ac.uk/download/pdf/231325248.pdf" TargetMode="External"/><Relationship Id="rId22" Type="http://schemas.openxmlformats.org/officeDocument/2006/relationships/hyperlink" Target="http://journal.umy.ac.id/index.php/jsp/article/view/4641/pdf_71" TargetMode="External"/><Relationship Id="rId27" Type="http://schemas.openxmlformats.org/officeDocument/2006/relationships/hyperlink" Target="https://media.neliti.com/media/publications/73337-ID-analisis-efektivitas-metode-pelatihan-kl.pdf" TargetMode="External"/><Relationship Id="rId30" Type="http://schemas.openxmlformats.org/officeDocument/2006/relationships/hyperlink" Target="http://iptek.its.ac.id/index.php/jps/article/view/4417" TargetMode="External"/><Relationship Id="rId35" Type="http://schemas.openxmlformats.org/officeDocument/2006/relationships/hyperlink" Target="https://abc.us.org/ojs/index.php/abr/article/view/38/51" TargetMode="Externa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KULIAH%20S2%20UPI\KULIAH\KULIAH%20PK%20SPS%20UPI\TRIS\SEMESTER%204\TESIS\Instrumen\Instrumen%20sudah%20diisi\olah%20instrume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KULIAH%20S2%20UPI\KULIAH\KULIAH%20PK%20SPS%20UPI\TRIS\SEMESTER%204\TESIS\Instrumen\Instrumen%20sudah%20diisi\olah%20instrume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KULIAH%20S2%20UPI\KULIAH\KULIAH%20PK%20SPS%20UPI\TRIS\SEMESTER%204\TESIS\Instrumen\Instrumen%20sudah%20diisi\olah%20instrum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KULIAH%20S2%20UPI\KULIAH\KULIAH%20PK%20SPS%20UPI\TRIS\SEMESTER%204\TESIS\Instrumen\Instrumen%20sudah%20diisi\olah%20instrum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1.8305940752463602E-2"/>
          <c:y val="0.217950557914912"/>
          <c:w val="0.36730272801566999"/>
          <c:h val="0.49923751982200998"/>
        </c:manualLayout>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Sheet1!$C$4:$C$8</c:f>
              <c:strCache>
                <c:ptCount val="5"/>
                <c:pt idx="0">
                  <c:v>Mengenali dan mendefinisikan masalah dan isu</c:v>
                </c:pt>
                <c:pt idx="1">
                  <c:v>Menganalisis masalah dan isu</c:v>
                </c:pt>
                <c:pt idx="2">
                  <c:v>Mengembangkan solusi alternatif dan rencana untuk memecahkan masalah</c:v>
                </c:pt>
                <c:pt idx="3">
                  <c:v>Menyelesaikan masalah yang mengandung risiko, mengantisipasi dampak keputusan, membuat tindakan pengamanan?</c:v>
                </c:pt>
                <c:pt idx="4">
                  <c:v>kompetensi dalam Menghasilkan solusi dan mengambil keputusan untuk mengatasi permasalahan yang berdampak pada organisasi</c:v>
                </c:pt>
              </c:strCache>
            </c:strRef>
          </c:cat>
          <c:val>
            <c:numRef>
              <c:f>Sheet1!$D$4:$D$8</c:f>
              <c:numCache>
                <c:formatCode>0.00%</c:formatCode>
                <c:ptCount val="5"/>
                <c:pt idx="0">
                  <c:v>0.152</c:v>
                </c:pt>
                <c:pt idx="1">
                  <c:v>0.16300000000000001</c:v>
                </c:pt>
                <c:pt idx="2">
                  <c:v>0.152</c:v>
                </c:pt>
                <c:pt idx="3" formatCode="0%">
                  <c:v>0.25</c:v>
                </c:pt>
                <c:pt idx="4">
                  <c:v>0.28299999999999997</c:v>
                </c:pt>
              </c:numCache>
            </c:numRef>
          </c:val>
          <c:extLst>
            <c:ext xmlns:c16="http://schemas.microsoft.com/office/drawing/2014/chart" uri="{C3380CC4-5D6E-409C-BE32-E72D297353CC}">
              <c16:uniqueId val="{00000000-8CF9-E749-BED1-1E71D3029713}"/>
            </c:ext>
          </c:extLst>
        </c:ser>
        <c:dLbls>
          <c:showLegendKey val="0"/>
          <c:showVal val="0"/>
          <c:showCatName val="0"/>
          <c:showSerName val="0"/>
          <c:showPercent val="1"/>
          <c:showBubbleSize val="0"/>
          <c:showLeaderLines val="1"/>
        </c:dLbls>
      </c:pie3DChart>
    </c:plotArea>
    <c:legend>
      <c:legendPos val="r"/>
      <c:layout>
        <c:manualLayout>
          <c:xMode val="edge"/>
          <c:yMode val="edge"/>
          <c:x val="0.38729773909840209"/>
          <c:y val="6.9991251093613066E-4"/>
          <c:w val="0.59365305037035099"/>
          <c:h val="0.94533486131135003"/>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Objective Aspect Assessment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Sheet1!$L$6</c:f>
              <c:strCache>
                <c:ptCount val="1"/>
                <c:pt idx="0">
                  <c:v>Tujuan pelatihan dinyatakan dengan jelas dan terukur berdasarkan hasil analisis kebutuhan</c:v>
                </c:pt>
              </c:strCache>
            </c:strRef>
          </c:tx>
          <c:invertIfNegative val="0"/>
          <c:cat>
            <c:strRef>
              <c:f>Sheet1!$M$5:$Q$5</c:f>
              <c:strCache>
                <c:ptCount val="5"/>
                <c:pt idx="0">
                  <c:v>Sangat Kurang</c:v>
                </c:pt>
                <c:pt idx="1">
                  <c:v>Kurang</c:v>
                </c:pt>
                <c:pt idx="2">
                  <c:v>Sedang</c:v>
                </c:pt>
                <c:pt idx="3">
                  <c:v>Baik</c:v>
                </c:pt>
                <c:pt idx="4">
                  <c:v>Sangat Baik</c:v>
                </c:pt>
              </c:strCache>
            </c:strRef>
          </c:cat>
          <c:val>
            <c:numRef>
              <c:f>Sheet1!$M$6:$Q$6</c:f>
              <c:numCache>
                <c:formatCode>General</c:formatCode>
                <c:ptCount val="5"/>
                <c:pt idx="3">
                  <c:v>2</c:v>
                </c:pt>
                <c:pt idx="4">
                  <c:v>2</c:v>
                </c:pt>
              </c:numCache>
            </c:numRef>
          </c:val>
          <c:extLst>
            <c:ext xmlns:c16="http://schemas.microsoft.com/office/drawing/2014/chart" uri="{C3380CC4-5D6E-409C-BE32-E72D297353CC}">
              <c16:uniqueId val="{00000000-A374-CD4D-B9D6-9EDE1C83010A}"/>
            </c:ext>
          </c:extLst>
        </c:ser>
        <c:ser>
          <c:idx val="1"/>
          <c:order val="1"/>
          <c:tx>
            <c:strRef>
              <c:f>Sheet1!$L$7</c:f>
              <c:strCache>
                <c:ptCount val="1"/>
                <c:pt idx="0">
                  <c:v>Sasaran pelatihan dinyatakan dengan jelas dan sesuai dengan tujuan pelatihan</c:v>
                </c:pt>
              </c:strCache>
            </c:strRef>
          </c:tx>
          <c:invertIfNegative val="0"/>
          <c:cat>
            <c:strRef>
              <c:f>Sheet1!$M$5:$Q$5</c:f>
              <c:strCache>
                <c:ptCount val="5"/>
                <c:pt idx="0">
                  <c:v>Sangat Kurang</c:v>
                </c:pt>
                <c:pt idx="1">
                  <c:v>Kurang</c:v>
                </c:pt>
                <c:pt idx="2">
                  <c:v>Sedang</c:v>
                </c:pt>
                <c:pt idx="3">
                  <c:v>Baik</c:v>
                </c:pt>
                <c:pt idx="4">
                  <c:v>Sangat Baik</c:v>
                </c:pt>
              </c:strCache>
            </c:strRef>
          </c:cat>
          <c:val>
            <c:numRef>
              <c:f>Sheet1!$M$7:$Q$7</c:f>
              <c:numCache>
                <c:formatCode>General</c:formatCode>
                <c:ptCount val="5"/>
                <c:pt idx="2">
                  <c:v>1</c:v>
                </c:pt>
                <c:pt idx="3">
                  <c:v>2</c:v>
                </c:pt>
                <c:pt idx="4">
                  <c:v>1</c:v>
                </c:pt>
              </c:numCache>
            </c:numRef>
          </c:val>
          <c:extLst>
            <c:ext xmlns:c16="http://schemas.microsoft.com/office/drawing/2014/chart" uri="{C3380CC4-5D6E-409C-BE32-E72D297353CC}">
              <c16:uniqueId val="{00000001-A374-CD4D-B9D6-9EDE1C83010A}"/>
            </c:ext>
          </c:extLst>
        </c:ser>
        <c:ser>
          <c:idx val="2"/>
          <c:order val="2"/>
          <c:tx>
            <c:strRef>
              <c:f>Sheet1!$L$8</c:f>
              <c:strCache>
                <c:ptCount val="1"/>
                <c:pt idx="0">
                  <c:v>Unit dan elemen kompetensi sesuai dengan tujuan pelatihan</c:v>
                </c:pt>
              </c:strCache>
            </c:strRef>
          </c:tx>
          <c:invertIfNegative val="0"/>
          <c:cat>
            <c:strRef>
              <c:f>Sheet1!$M$5:$Q$5</c:f>
              <c:strCache>
                <c:ptCount val="5"/>
                <c:pt idx="0">
                  <c:v>Sangat Kurang</c:v>
                </c:pt>
                <c:pt idx="1">
                  <c:v>Kurang</c:v>
                </c:pt>
                <c:pt idx="2">
                  <c:v>Sedang</c:v>
                </c:pt>
                <c:pt idx="3">
                  <c:v>Baik</c:v>
                </c:pt>
                <c:pt idx="4">
                  <c:v>Sangat Baik</c:v>
                </c:pt>
              </c:strCache>
            </c:strRef>
          </c:cat>
          <c:val>
            <c:numRef>
              <c:f>Sheet1!$M$8:$Q$8</c:f>
              <c:numCache>
                <c:formatCode>General</c:formatCode>
                <c:ptCount val="5"/>
                <c:pt idx="2">
                  <c:v>1</c:v>
                </c:pt>
                <c:pt idx="3">
                  <c:v>2</c:v>
                </c:pt>
                <c:pt idx="4">
                  <c:v>1</c:v>
                </c:pt>
              </c:numCache>
            </c:numRef>
          </c:val>
          <c:extLst>
            <c:ext xmlns:c16="http://schemas.microsoft.com/office/drawing/2014/chart" uri="{C3380CC4-5D6E-409C-BE32-E72D297353CC}">
              <c16:uniqueId val="{00000002-A374-CD4D-B9D6-9EDE1C83010A}"/>
            </c:ext>
          </c:extLst>
        </c:ser>
        <c:ser>
          <c:idx val="3"/>
          <c:order val="3"/>
          <c:tx>
            <c:strRef>
              <c:f>Sheet1!$L$9</c:f>
              <c:strCache>
                <c:ptCount val="1"/>
                <c:pt idx="0">
                  <c:v>Indikator keberhasilan sesuai dengan kriteria unjuk kerja yang ditetapkan</c:v>
                </c:pt>
              </c:strCache>
            </c:strRef>
          </c:tx>
          <c:invertIfNegative val="0"/>
          <c:cat>
            <c:strRef>
              <c:f>Sheet1!$M$5:$Q$5</c:f>
              <c:strCache>
                <c:ptCount val="5"/>
                <c:pt idx="0">
                  <c:v>Sangat Kurang</c:v>
                </c:pt>
                <c:pt idx="1">
                  <c:v>Kurang</c:v>
                </c:pt>
                <c:pt idx="2">
                  <c:v>Sedang</c:v>
                </c:pt>
                <c:pt idx="3">
                  <c:v>Baik</c:v>
                </c:pt>
                <c:pt idx="4">
                  <c:v>Sangat Baik</c:v>
                </c:pt>
              </c:strCache>
            </c:strRef>
          </c:cat>
          <c:val>
            <c:numRef>
              <c:f>Sheet1!$M$9:$Q$9</c:f>
              <c:numCache>
                <c:formatCode>General</c:formatCode>
                <c:ptCount val="5"/>
                <c:pt idx="2">
                  <c:v>1</c:v>
                </c:pt>
                <c:pt idx="3">
                  <c:v>3</c:v>
                </c:pt>
              </c:numCache>
            </c:numRef>
          </c:val>
          <c:extLst>
            <c:ext xmlns:c16="http://schemas.microsoft.com/office/drawing/2014/chart" uri="{C3380CC4-5D6E-409C-BE32-E72D297353CC}">
              <c16:uniqueId val="{00000003-A374-CD4D-B9D6-9EDE1C83010A}"/>
            </c:ext>
          </c:extLst>
        </c:ser>
        <c:dLbls>
          <c:showLegendKey val="0"/>
          <c:showVal val="0"/>
          <c:showCatName val="0"/>
          <c:showSerName val="0"/>
          <c:showPercent val="0"/>
          <c:showBubbleSize val="0"/>
        </c:dLbls>
        <c:gapWidth val="150"/>
        <c:shape val="box"/>
        <c:axId val="257473152"/>
        <c:axId val="258532096"/>
        <c:axId val="0"/>
      </c:bar3DChart>
      <c:catAx>
        <c:axId val="257473152"/>
        <c:scaling>
          <c:orientation val="minMax"/>
        </c:scaling>
        <c:delete val="0"/>
        <c:axPos val="b"/>
        <c:numFmt formatCode="General" sourceLinked="0"/>
        <c:majorTickMark val="none"/>
        <c:minorTickMark val="none"/>
        <c:tickLblPos val="nextTo"/>
        <c:txPr>
          <a:bodyPr/>
          <a:lstStyle/>
          <a:p>
            <a:pPr>
              <a:defRPr sz="900"/>
            </a:pPr>
            <a:endParaRPr lang="en-US"/>
          </a:p>
        </c:txPr>
        <c:crossAx val="258532096"/>
        <c:crosses val="autoZero"/>
        <c:auto val="1"/>
        <c:lblAlgn val="ctr"/>
        <c:lblOffset val="100"/>
        <c:noMultiLvlLbl val="0"/>
      </c:catAx>
      <c:valAx>
        <c:axId val="258532096"/>
        <c:scaling>
          <c:orientation val="minMax"/>
        </c:scaling>
        <c:delete val="0"/>
        <c:axPos val="l"/>
        <c:majorGridlines/>
        <c:numFmt formatCode="General" sourceLinked="1"/>
        <c:majorTickMark val="none"/>
        <c:minorTickMark val="none"/>
        <c:tickLblPos val="nextTo"/>
        <c:crossAx val="257473152"/>
        <c:crosses val="autoZero"/>
        <c:crossBetween val="between"/>
      </c:valAx>
    </c:plotArea>
    <c:legend>
      <c:legendPos val="r"/>
      <c:layout>
        <c:manualLayout>
          <c:xMode val="edge"/>
          <c:yMode val="edge"/>
          <c:x val="0.66677704301336105"/>
          <c:y val="0.110920493345411"/>
          <c:w val="0.32965536295258902"/>
          <c:h val="0.81966645762200097"/>
        </c:manualLayout>
      </c:layout>
      <c:overlay val="0"/>
      <c:txPr>
        <a:bodyPr/>
        <a:lstStyle/>
        <a:p>
          <a:pPr>
            <a:defRPr sz="6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Assessment of Organizing Training Materials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Sheet1!$L$13</c:f>
              <c:strCache>
                <c:ptCount val="1"/>
                <c:pt idx="0">
                  <c:v>Materi Pelatihan relevan dengan tujuan pelatihan</c:v>
                </c:pt>
              </c:strCache>
            </c:strRef>
          </c:tx>
          <c:invertIfNegative val="0"/>
          <c:cat>
            <c:strRef>
              <c:f>Sheet1!$M$12:$Q$12</c:f>
              <c:strCache>
                <c:ptCount val="5"/>
                <c:pt idx="0">
                  <c:v>Sangat Kurang</c:v>
                </c:pt>
                <c:pt idx="1">
                  <c:v>Kurang</c:v>
                </c:pt>
                <c:pt idx="2">
                  <c:v>Sedang</c:v>
                </c:pt>
                <c:pt idx="3">
                  <c:v>Baik</c:v>
                </c:pt>
                <c:pt idx="4">
                  <c:v>Sangat Baik</c:v>
                </c:pt>
              </c:strCache>
            </c:strRef>
          </c:cat>
          <c:val>
            <c:numRef>
              <c:f>Sheet1!$M$13:$Q$13</c:f>
              <c:numCache>
                <c:formatCode>General</c:formatCode>
                <c:ptCount val="5"/>
                <c:pt idx="3">
                  <c:v>3</c:v>
                </c:pt>
                <c:pt idx="4">
                  <c:v>1</c:v>
                </c:pt>
              </c:numCache>
            </c:numRef>
          </c:val>
          <c:extLst>
            <c:ext xmlns:c16="http://schemas.microsoft.com/office/drawing/2014/chart" uri="{C3380CC4-5D6E-409C-BE32-E72D297353CC}">
              <c16:uniqueId val="{00000000-45CB-D84D-B55D-6233304165E8}"/>
            </c:ext>
          </c:extLst>
        </c:ser>
        <c:ser>
          <c:idx val="1"/>
          <c:order val="1"/>
          <c:tx>
            <c:strRef>
              <c:f>Sheet1!$L$14</c:f>
              <c:strCache>
                <c:ptCount val="1"/>
                <c:pt idx="0">
                  <c:v>Ruang lingkup materi pelatihan </c:v>
                </c:pt>
              </c:strCache>
            </c:strRef>
          </c:tx>
          <c:invertIfNegative val="0"/>
          <c:cat>
            <c:strRef>
              <c:f>Sheet1!$M$12:$Q$12</c:f>
              <c:strCache>
                <c:ptCount val="5"/>
                <c:pt idx="0">
                  <c:v>Sangat Kurang</c:v>
                </c:pt>
                <c:pt idx="1">
                  <c:v>Kurang</c:v>
                </c:pt>
                <c:pt idx="2">
                  <c:v>Sedang</c:v>
                </c:pt>
                <c:pt idx="3">
                  <c:v>Baik</c:v>
                </c:pt>
                <c:pt idx="4">
                  <c:v>Sangat Baik</c:v>
                </c:pt>
              </c:strCache>
            </c:strRef>
          </c:cat>
          <c:val>
            <c:numRef>
              <c:f>Sheet1!$M$14:$Q$14</c:f>
              <c:numCache>
                <c:formatCode>General</c:formatCode>
                <c:ptCount val="5"/>
                <c:pt idx="2">
                  <c:v>1</c:v>
                </c:pt>
                <c:pt idx="3">
                  <c:v>3</c:v>
                </c:pt>
              </c:numCache>
            </c:numRef>
          </c:val>
          <c:extLst>
            <c:ext xmlns:c16="http://schemas.microsoft.com/office/drawing/2014/chart" uri="{C3380CC4-5D6E-409C-BE32-E72D297353CC}">
              <c16:uniqueId val="{00000001-45CB-D84D-B55D-6233304165E8}"/>
            </c:ext>
          </c:extLst>
        </c:ser>
        <c:ser>
          <c:idx val="2"/>
          <c:order val="2"/>
          <c:tx>
            <c:strRef>
              <c:f>Sheet1!$L$15</c:f>
              <c:strCache>
                <c:ptCount val="1"/>
                <c:pt idx="0">
                  <c:v>Kedalaman materi pelatihan</c:v>
                </c:pt>
              </c:strCache>
            </c:strRef>
          </c:tx>
          <c:invertIfNegative val="0"/>
          <c:cat>
            <c:strRef>
              <c:f>Sheet1!$M$12:$Q$12</c:f>
              <c:strCache>
                <c:ptCount val="5"/>
                <c:pt idx="0">
                  <c:v>Sangat Kurang</c:v>
                </c:pt>
                <c:pt idx="1">
                  <c:v>Kurang</c:v>
                </c:pt>
                <c:pt idx="2">
                  <c:v>Sedang</c:v>
                </c:pt>
                <c:pt idx="3">
                  <c:v>Baik</c:v>
                </c:pt>
                <c:pt idx="4">
                  <c:v>Sangat Baik</c:v>
                </c:pt>
              </c:strCache>
            </c:strRef>
          </c:cat>
          <c:val>
            <c:numRef>
              <c:f>Sheet1!$M$15:$Q$15</c:f>
              <c:numCache>
                <c:formatCode>General</c:formatCode>
                <c:ptCount val="5"/>
                <c:pt idx="2">
                  <c:v>3</c:v>
                </c:pt>
                <c:pt idx="3">
                  <c:v>1</c:v>
                </c:pt>
              </c:numCache>
            </c:numRef>
          </c:val>
          <c:extLst>
            <c:ext xmlns:c16="http://schemas.microsoft.com/office/drawing/2014/chart" uri="{C3380CC4-5D6E-409C-BE32-E72D297353CC}">
              <c16:uniqueId val="{00000002-45CB-D84D-B55D-6233304165E8}"/>
            </c:ext>
          </c:extLst>
        </c:ser>
        <c:ser>
          <c:idx val="3"/>
          <c:order val="3"/>
          <c:tx>
            <c:strRef>
              <c:f>Sheet1!$L$16</c:f>
              <c:strCache>
                <c:ptCount val="1"/>
                <c:pt idx="0">
                  <c:v>Kebermanfaatan materi pelatihan</c:v>
                </c:pt>
              </c:strCache>
            </c:strRef>
          </c:tx>
          <c:invertIfNegative val="0"/>
          <c:cat>
            <c:strRef>
              <c:f>Sheet1!$M$12:$Q$12</c:f>
              <c:strCache>
                <c:ptCount val="5"/>
                <c:pt idx="0">
                  <c:v>Sangat Kurang</c:v>
                </c:pt>
                <c:pt idx="1">
                  <c:v>Kurang</c:v>
                </c:pt>
                <c:pt idx="2">
                  <c:v>Sedang</c:v>
                </c:pt>
                <c:pt idx="3">
                  <c:v>Baik</c:v>
                </c:pt>
                <c:pt idx="4">
                  <c:v>Sangat Baik</c:v>
                </c:pt>
              </c:strCache>
            </c:strRef>
          </c:cat>
          <c:val>
            <c:numRef>
              <c:f>Sheet1!$M$16:$Q$16</c:f>
              <c:numCache>
                <c:formatCode>General</c:formatCode>
                <c:ptCount val="5"/>
                <c:pt idx="3">
                  <c:v>4</c:v>
                </c:pt>
              </c:numCache>
            </c:numRef>
          </c:val>
          <c:extLst>
            <c:ext xmlns:c16="http://schemas.microsoft.com/office/drawing/2014/chart" uri="{C3380CC4-5D6E-409C-BE32-E72D297353CC}">
              <c16:uniqueId val="{00000003-45CB-D84D-B55D-6233304165E8}"/>
            </c:ext>
          </c:extLst>
        </c:ser>
        <c:dLbls>
          <c:showLegendKey val="0"/>
          <c:showVal val="0"/>
          <c:showCatName val="0"/>
          <c:showSerName val="0"/>
          <c:showPercent val="0"/>
          <c:showBubbleSize val="0"/>
        </c:dLbls>
        <c:gapWidth val="150"/>
        <c:shape val="box"/>
        <c:axId val="270161024"/>
        <c:axId val="280150400"/>
        <c:axId val="0"/>
      </c:bar3DChart>
      <c:catAx>
        <c:axId val="270161024"/>
        <c:scaling>
          <c:orientation val="minMax"/>
        </c:scaling>
        <c:delete val="0"/>
        <c:axPos val="b"/>
        <c:numFmt formatCode="General" sourceLinked="0"/>
        <c:majorTickMark val="none"/>
        <c:minorTickMark val="none"/>
        <c:tickLblPos val="nextTo"/>
        <c:txPr>
          <a:bodyPr/>
          <a:lstStyle/>
          <a:p>
            <a:pPr>
              <a:defRPr sz="800"/>
            </a:pPr>
            <a:endParaRPr lang="en-US"/>
          </a:p>
        </c:txPr>
        <c:crossAx val="280150400"/>
        <c:crosses val="autoZero"/>
        <c:auto val="1"/>
        <c:lblAlgn val="ctr"/>
        <c:lblOffset val="100"/>
        <c:noMultiLvlLbl val="0"/>
      </c:catAx>
      <c:valAx>
        <c:axId val="280150400"/>
        <c:scaling>
          <c:orientation val="minMax"/>
        </c:scaling>
        <c:delete val="0"/>
        <c:axPos val="l"/>
        <c:majorGridlines/>
        <c:numFmt formatCode="General" sourceLinked="1"/>
        <c:majorTickMark val="none"/>
        <c:minorTickMark val="none"/>
        <c:tickLblPos val="nextTo"/>
        <c:crossAx val="270161024"/>
        <c:crosses val="autoZero"/>
        <c:crossBetween val="between"/>
      </c:valAx>
    </c:plotArea>
    <c:legend>
      <c:legendPos val="r"/>
      <c:layout>
        <c:manualLayout>
          <c:xMode val="edge"/>
          <c:yMode val="edge"/>
          <c:x val="0.63754045307443397"/>
          <c:y val="0.17509787180216899"/>
          <c:w val="0.34304207119741098"/>
          <c:h val="0.66399435010382701"/>
        </c:manualLayout>
      </c:layout>
      <c:overlay val="0"/>
      <c:txPr>
        <a:bodyPr/>
        <a:lstStyle/>
        <a:p>
          <a:pPr>
            <a:defRPr sz="7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Assessment on Training Material Delivery</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Sheet1!$L$21</c:f>
              <c:strCache>
                <c:ptCount val="1"/>
                <c:pt idx="0">
                  <c:v>Kebutuhan durasi per materi pelatihan</c:v>
                </c:pt>
              </c:strCache>
            </c:strRef>
          </c:tx>
          <c:invertIfNegative val="0"/>
          <c:cat>
            <c:strRef>
              <c:f>Sheet1!$M$20:$Q$20</c:f>
              <c:strCache>
                <c:ptCount val="5"/>
                <c:pt idx="0">
                  <c:v>Sangat Kurang</c:v>
                </c:pt>
                <c:pt idx="1">
                  <c:v>Kurang</c:v>
                </c:pt>
                <c:pt idx="2">
                  <c:v>Sedang</c:v>
                </c:pt>
                <c:pt idx="3">
                  <c:v>Baik</c:v>
                </c:pt>
                <c:pt idx="4">
                  <c:v>Sangat Baik</c:v>
                </c:pt>
              </c:strCache>
            </c:strRef>
          </c:cat>
          <c:val>
            <c:numRef>
              <c:f>Sheet1!$M$21:$Q$21</c:f>
              <c:numCache>
                <c:formatCode>General</c:formatCode>
                <c:ptCount val="5"/>
                <c:pt idx="2">
                  <c:v>1</c:v>
                </c:pt>
                <c:pt idx="3">
                  <c:v>2</c:v>
                </c:pt>
                <c:pt idx="4">
                  <c:v>1</c:v>
                </c:pt>
              </c:numCache>
            </c:numRef>
          </c:val>
          <c:extLst>
            <c:ext xmlns:c16="http://schemas.microsoft.com/office/drawing/2014/chart" uri="{C3380CC4-5D6E-409C-BE32-E72D297353CC}">
              <c16:uniqueId val="{00000000-DF9F-BD4D-BC3C-7860E722A50D}"/>
            </c:ext>
          </c:extLst>
        </c:ser>
        <c:ser>
          <c:idx val="1"/>
          <c:order val="1"/>
          <c:tx>
            <c:strRef>
              <c:f>Sheet1!$L$22</c:f>
              <c:strCache>
                <c:ptCount val="1"/>
                <c:pt idx="0">
                  <c:v>Kesesuaian aktivitas belajar dengan tujuan</c:v>
                </c:pt>
              </c:strCache>
            </c:strRef>
          </c:tx>
          <c:invertIfNegative val="0"/>
          <c:cat>
            <c:strRef>
              <c:f>Sheet1!$M$20:$Q$20</c:f>
              <c:strCache>
                <c:ptCount val="5"/>
                <c:pt idx="0">
                  <c:v>Sangat Kurang</c:v>
                </c:pt>
                <c:pt idx="1">
                  <c:v>Kurang</c:v>
                </c:pt>
                <c:pt idx="2">
                  <c:v>Sedang</c:v>
                </c:pt>
                <c:pt idx="3">
                  <c:v>Baik</c:v>
                </c:pt>
                <c:pt idx="4">
                  <c:v>Sangat Baik</c:v>
                </c:pt>
              </c:strCache>
            </c:strRef>
          </c:cat>
          <c:val>
            <c:numRef>
              <c:f>Sheet1!$M$22:$Q$22</c:f>
              <c:numCache>
                <c:formatCode>General</c:formatCode>
                <c:ptCount val="5"/>
                <c:pt idx="2">
                  <c:v>1</c:v>
                </c:pt>
                <c:pt idx="3">
                  <c:v>2</c:v>
                </c:pt>
                <c:pt idx="4">
                  <c:v>1</c:v>
                </c:pt>
              </c:numCache>
            </c:numRef>
          </c:val>
          <c:extLst>
            <c:ext xmlns:c16="http://schemas.microsoft.com/office/drawing/2014/chart" uri="{C3380CC4-5D6E-409C-BE32-E72D297353CC}">
              <c16:uniqueId val="{00000001-DF9F-BD4D-BC3C-7860E722A50D}"/>
            </c:ext>
          </c:extLst>
        </c:ser>
        <c:ser>
          <c:idx val="2"/>
          <c:order val="2"/>
          <c:tx>
            <c:strRef>
              <c:f>Sheet1!$L$23</c:f>
              <c:strCache>
                <c:ptCount val="1"/>
                <c:pt idx="0">
                  <c:v>Metode pembelajaran yang dipilih mengacu pada karakteristik kriteria unjuk kerja</c:v>
                </c:pt>
              </c:strCache>
            </c:strRef>
          </c:tx>
          <c:invertIfNegative val="0"/>
          <c:cat>
            <c:strRef>
              <c:f>Sheet1!$M$20:$Q$20</c:f>
              <c:strCache>
                <c:ptCount val="5"/>
                <c:pt idx="0">
                  <c:v>Sangat Kurang</c:v>
                </c:pt>
                <c:pt idx="1">
                  <c:v>Kurang</c:v>
                </c:pt>
                <c:pt idx="2">
                  <c:v>Sedang</c:v>
                </c:pt>
                <c:pt idx="3">
                  <c:v>Baik</c:v>
                </c:pt>
                <c:pt idx="4">
                  <c:v>Sangat Baik</c:v>
                </c:pt>
              </c:strCache>
            </c:strRef>
          </c:cat>
          <c:val>
            <c:numRef>
              <c:f>Sheet1!$M$23:$Q$23</c:f>
              <c:numCache>
                <c:formatCode>General</c:formatCode>
                <c:ptCount val="5"/>
                <c:pt idx="3">
                  <c:v>4</c:v>
                </c:pt>
              </c:numCache>
            </c:numRef>
          </c:val>
          <c:extLst>
            <c:ext xmlns:c16="http://schemas.microsoft.com/office/drawing/2014/chart" uri="{C3380CC4-5D6E-409C-BE32-E72D297353CC}">
              <c16:uniqueId val="{00000002-DF9F-BD4D-BC3C-7860E722A50D}"/>
            </c:ext>
          </c:extLst>
        </c:ser>
        <c:ser>
          <c:idx val="3"/>
          <c:order val="3"/>
          <c:tx>
            <c:strRef>
              <c:f>Sheet1!$L$24</c:f>
              <c:strCache>
                <c:ptCount val="1"/>
                <c:pt idx="0">
                  <c:v>Media/alat pembelajaran sesuai dengan metode pembelajaran yang dipilih</c:v>
                </c:pt>
              </c:strCache>
            </c:strRef>
          </c:tx>
          <c:invertIfNegative val="0"/>
          <c:cat>
            <c:strRef>
              <c:f>Sheet1!$M$20:$Q$20</c:f>
              <c:strCache>
                <c:ptCount val="5"/>
                <c:pt idx="0">
                  <c:v>Sangat Kurang</c:v>
                </c:pt>
                <c:pt idx="1">
                  <c:v>Kurang</c:v>
                </c:pt>
                <c:pt idx="2">
                  <c:v>Sedang</c:v>
                </c:pt>
                <c:pt idx="3">
                  <c:v>Baik</c:v>
                </c:pt>
                <c:pt idx="4">
                  <c:v>Sangat Baik</c:v>
                </c:pt>
              </c:strCache>
            </c:strRef>
          </c:cat>
          <c:val>
            <c:numRef>
              <c:f>Sheet1!$M$24:$Q$24</c:f>
              <c:numCache>
                <c:formatCode>General</c:formatCode>
                <c:ptCount val="5"/>
                <c:pt idx="3">
                  <c:v>4</c:v>
                </c:pt>
              </c:numCache>
            </c:numRef>
          </c:val>
          <c:extLst>
            <c:ext xmlns:c16="http://schemas.microsoft.com/office/drawing/2014/chart" uri="{C3380CC4-5D6E-409C-BE32-E72D297353CC}">
              <c16:uniqueId val="{00000003-DF9F-BD4D-BC3C-7860E722A50D}"/>
            </c:ext>
          </c:extLst>
        </c:ser>
        <c:dLbls>
          <c:showLegendKey val="0"/>
          <c:showVal val="0"/>
          <c:showCatName val="0"/>
          <c:showSerName val="0"/>
          <c:showPercent val="0"/>
          <c:showBubbleSize val="0"/>
        </c:dLbls>
        <c:gapWidth val="150"/>
        <c:shape val="box"/>
        <c:axId val="162399360"/>
        <c:axId val="162400896"/>
        <c:axId val="0"/>
      </c:bar3DChart>
      <c:catAx>
        <c:axId val="162399360"/>
        <c:scaling>
          <c:orientation val="minMax"/>
        </c:scaling>
        <c:delete val="0"/>
        <c:axPos val="b"/>
        <c:numFmt formatCode="General" sourceLinked="0"/>
        <c:majorTickMark val="none"/>
        <c:minorTickMark val="none"/>
        <c:tickLblPos val="nextTo"/>
        <c:txPr>
          <a:bodyPr/>
          <a:lstStyle/>
          <a:p>
            <a:pPr>
              <a:defRPr sz="800"/>
            </a:pPr>
            <a:endParaRPr lang="en-US"/>
          </a:p>
        </c:txPr>
        <c:crossAx val="162400896"/>
        <c:crosses val="autoZero"/>
        <c:auto val="1"/>
        <c:lblAlgn val="ctr"/>
        <c:lblOffset val="100"/>
        <c:noMultiLvlLbl val="0"/>
      </c:catAx>
      <c:valAx>
        <c:axId val="162400896"/>
        <c:scaling>
          <c:orientation val="minMax"/>
        </c:scaling>
        <c:delete val="0"/>
        <c:axPos val="l"/>
        <c:majorGridlines/>
        <c:numFmt formatCode="General" sourceLinked="1"/>
        <c:majorTickMark val="none"/>
        <c:minorTickMark val="none"/>
        <c:tickLblPos val="nextTo"/>
        <c:crossAx val="162399360"/>
        <c:crosses val="autoZero"/>
        <c:crossBetween val="between"/>
      </c:valAx>
    </c:plotArea>
    <c:legend>
      <c:legendPos val="r"/>
      <c:layout>
        <c:manualLayout>
          <c:xMode val="edge"/>
          <c:yMode val="edge"/>
          <c:x val="0.61673556430446197"/>
          <c:y val="0.160289963754531"/>
          <c:w val="0.36659776902887098"/>
          <c:h val="0.79334404627992905"/>
        </c:manualLayout>
      </c:layout>
      <c:overlay val="0"/>
      <c:txPr>
        <a:bodyPr/>
        <a:lstStyle/>
        <a:p>
          <a:pPr>
            <a:defRPr sz="80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b="1" i="0" u="none" strike="noStrike" baseline="0">
                <a:effectLst/>
              </a:rPr>
              <a:t>Assessment on </a:t>
            </a:r>
            <a:r>
              <a:rPr lang="en-US" sz="1200"/>
              <a:t>Training Evaluation</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Sheet1!$L$27</c:f>
              <c:strCache>
                <c:ptCount val="1"/>
                <c:pt idx="0">
                  <c:v>Komponen evaluasi dalam menilai hasil belajar sesuai dengan tujuan pelatihan yang akan dicapai oleh peserta pelatihan</c:v>
                </c:pt>
              </c:strCache>
            </c:strRef>
          </c:tx>
          <c:invertIfNegative val="0"/>
          <c:cat>
            <c:strRef>
              <c:f>Sheet1!$M$26:$Q$26</c:f>
              <c:strCache>
                <c:ptCount val="5"/>
                <c:pt idx="0">
                  <c:v>Sangat Kurang</c:v>
                </c:pt>
                <c:pt idx="1">
                  <c:v>Kurang</c:v>
                </c:pt>
                <c:pt idx="2">
                  <c:v>Sedang</c:v>
                </c:pt>
                <c:pt idx="3">
                  <c:v>Baik</c:v>
                </c:pt>
                <c:pt idx="4">
                  <c:v>Sangat Baik</c:v>
                </c:pt>
              </c:strCache>
            </c:strRef>
          </c:cat>
          <c:val>
            <c:numRef>
              <c:f>Sheet1!$M$27:$Q$27</c:f>
              <c:numCache>
                <c:formatCode>General</c:formatCode>
                <c:ptCount val="5"/>
                <c:pt idx="3">
                  <c:v>4</c:v>
                </c:pt>
              </c:numCache>
            </c:numRef>
          </c:val>
          <c:extLst>
            <c:ext xmlns:c16="http://schemas.microsoft.com/office/drawing/2014/chart" uri="{C3380CC4-5D6E-409C-BE32-E72D297353CC}">
              <c16:uniqueId val="{00000000-06A9-B044-875D-8958F9BF38FD}"/>
            </c:ext>
          </c:extLst>
        </c:ser>
        <c:ser>
          <c:idx val="1"/>
          <c:order val="1"/>
          <c:tx>
            <c:strRef>
              <c:f>Sheet1!$L$28</c:f>
              <c:strCache>
                <c:ptCount val="1"/>
                <c:pt idx="0">
                  <c:v>Komposisi evaluasi dalam menilai hasil belajar sesuai dengan tujuan pelatihan yang akan dicapai oleh peserta pelatihan</c:v>
                </c:pt>
              </c:strCache>
            </c:strRef>
          </c:tx>
          <c:invertIfNegative val="0"/>
          <c:cat>
            <c:strRef>
              <c:f>Sheet1!$M$26:$Q$26</c:f>
              <c:strCache>
                <c:ptCount val="5"/>
                <c:pt idx="0">
                  <c:v>Sangat Kurang</c:v>
                </c:pt>
                <c:pt idx="1">
                  <c:v>Kurang</c:v>
                </c:pt>
                <c:pt idx="2">
                  <c:v>Sedang</c:v>
                </c:pt>
                <c:pt idx="3">
                  <c:v>Baik</c:v>
                </c:pt>
                <c:pt idx="4">
                  <c:v>Sangat Baik</c:v>
                </c:pt>
              </c:strCache>
            </c:strRef>
          </c:cat>
          <c:val>
            <c:numRef>
              <c:f>Sheet1!$M$28:$Q$28</c:f>
              <c:numCache>
                <c:formatCode>General</c:formatCode>
                <c:ptCount val="5"/>
                <c:pt idx="2">
                  <c:v>1</c:v>
                </c:pt>
                <c:pt idx="3">
                  <c:v>3</c:v>
                </c:pt>
              </c:numCache>
            </c:numRef>
          </c:val>
          <c:extLst>
            <c:ext xmlns:c16="http://schemas.microsoft.com/office/drawing/2014/chart" uri="{C3380CC4-5D6E-409C-BE32-E72D297353CC}">
              <c16:uniqueId val="{00000001-06A9-B044-875D-8958F9BF38FD}"/>
            </c:ext>
          </c:extLst>
        </c:ser>
        <c:ser>
          <c:idx val="2"/>
          <c:order val="2"/>
          <c:tx>
            <c:strRef>
              <c:f>Sheet1!$L$29</c:f>
              <c:strCache>
                <c:ptCount val="1"/>
                <c:pt idx="0">
                  <c:v>Bentuk evaluasi dalam menilai hasil belajar sesuai dengan tujuan pelatihan yang akan dicapai oleh peserta pelatihan</c:v>
                </c:pt>
              </c:strCache>
            </c:strRef>
          </c:tx>
          <c:invertIfNegative val="0"/>
          <c:cat>
            <c:strRef>
              <c:f>Sheet1!$M$26:$Q$26</c:f>
              <c:strCache>
                <c:ptCount val="5"/>
                <c:pt idx="0">
                  <c:v>Sangat Kurang</c:v>
                </c:pt>
                <c:pt idx="1">
                  <c:v>Kurang</c:v>
                </c:pt>
                <c:pt idx="2">
                  <c:v>Sedang</c:v>
                </c:pt>
                <c:pt idx="3">
                  <c:v>Baik</c:v>
                </c:pt>
                <c:pt idx="4">
                  <c:v>Sangat Baik</c:v>
                </c:pt>
              </c:strCache>
            </c:strRef>
          </c:cat>
          <c:val>
            <c:numRef>
              <c:f>Sheet1!$M$29:$Q$29</c:f>
              <c:numCache>
                <c:formatCode>General</c:formatCode>
                <c:ptCount val="5"/>
                <c:pt idx="2">
                  <c:v>1</c:v>
                </c:pt>
                <c:pt idx="3">
                  <c:v>3</c:v>
                </c:pt>
              </c:numCache>
            </c:numRef>
          </c:val>
          <c:extLst>
            <c:ext xmlns:c16="http://schemas.microsoft.com/office/drawing/2014/chart" uri="{C3380CC4-5D6E-409C-BE32-E72D297353CC}">
              <c16:uniqueId val="{00000002-06A9-B044-875D-8958F9BF38FD}"/>
            </c:ext>
          </c:extLst>
        </c:ser>
        <c:dLbls>
          <c:showLegendKey val="0"/>
          <c:showVal val="0"/>
          <c:showCatName val="0"/>
          <c:showSerName val="0"/>
          <c:showPercent val="0"/>
          <c:showBubbleSize val="0"/>
        </c:dLbls>
        <c:gapWidth val="150"/>
        <c:shape val="box"/>
        <c:axId val="162412416"/>
        <c:axId val="162413952"/>
        <c:axId val="0"/>
      </c:bar3DChart>
      <c:catAx>
        <c:axId val="162412416"/>
        <c:scaling>
          <c:orientation val="minMax"/>
        </c:scaling>
        <c:delete val="0"/>
        <c:axPos val="b"/>
        <c:numFmt formatCode="General" sourceLinked="0"/>
        <c:majorTickMark val="none"/>
        <c:minorTickMark val="none"/>
        <c:tickLblPos val="nextTo"/>
        <c:txPr>
          <a:bodyPr/>
          <a:lstStyle/>
          <a:p>
            <a:pPr>
              <a:defRPr sz="800"/>
            </a:pPr>
            <a:endParaRPr lang="en-US"/>
          </a:p>
        </c:txPr>
        <c:crossAx val="162413952"/>
        <c:crosses val="autoZero"/>
        <c:auto val="1"/>
        <c:lblAlgn val="ctr"/>
        <c:lblOffset val="100"/>
        <c:noMultiLvlLbl val="0"/>
      </c:catAx>
      <c:valAx>
        <c:axId val="162413952"/>
        <c:scaling>
          <c:orientation val="minMax"/>
        </c:scaling>
        <c:delete val="0"/>
        <c:axPos val="l"/>
        <c:majorGridlines/>
        <c:numFmt formatCode="General" sourceLinked="1"/>
        <c:majorTickMark val="none"/>
        <c:minorTickMark val="none"/>
        <c:tickLblPos val="nextTo"/>
        <c:crossAx val="162412416"/>
        <c:crosses val="autoZero"/>
        <c:crossBetween val="between"/>
      </c:valAx>
    </c:plotArea>
    <c:legend>
      <c:legendPos val="r"/>
      <c:layout>
        <c:manualLayout>
          <c:xMode val="edge"/>
          <c:yMode val="edge"/>
          <c:x val="0.66555008748906397"/>
          <c:y val="0.11162911927675701"/>
          <c:w val="0.31500546806649199"/>
          <c:h val="0.84144065325167705"/>
        </c:manualLayout>
      </c:layout>
      <c:overlay val="0"/>
      <c:txPr>
        <a:bodyPr/>
        <a:lstStyle/>
        <a:p>
          <a:pPr>
            <a:defRPr sz="8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DFCE5-846F-4E6F-BA08-4185FC9C4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18</Pages>
  <Words>6514</Words>
  <Characters>37131</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PPSDMA</cp:lastModifiedBy>
  <cp:revision>8</cp:revision>
  <dcterms:created xsi:type="dcterms:W3CDTF">2020-09-21T10:14:00Z</dcterms:created>
  <dcterms:modified xsi:type="dcterms:W3CDTF">2022-08-08T07:54:00Z</dcterms:modified>
</cp:coreProperties>
</file>